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C9BB3" w14:textId="77777777" w:rsidR="007C1F70" w:rsidRDefault="005505A7" w:rsidP="007C1F70">
      <w:pPr>
        <w:spacing w:before="360" w:after="360"/>
        <w:jc w:val="center"/>
      </w:pPr>
      <w:bookmarkStart w:id="0" w:name="_Toc472924104"/>
      <w:r>
        <w:rPr>
          <w:noProof/>
          <w:lang w:val="en-US" w:eastAsia="en-US"/>
        </w:rPr>
        <w:drawing>
          <wp:anchor distT="0" distB="0" distL="0" distR="0" simplePos="0" relativeHeight="251657728" behindDoc="0" locked="0" layoutInCell="1" allowOverlap="1" wp14:anchorId="4D1C9C6E" wp14:editId="4D1C9C6F">
            <wp:simplePos x="0" y="0"/>
            <wp:positionH relativeFrom="column">
              <wp:posOffset>-581660</wp:posOffset>
            </wp:positionH>
            <wp:positionV relativeFrom="paragraph">
              <wp:posOffset>-554355</wp:posOffset>
            </wp:positionV>
            <wp:extent cx="6838315" cy="2384425"/>
            <wp:effectExtent l="0" t="0" r="635"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38315" cy="23844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D1C9BB4" w14:textId="77777777" w:rsidR="007C1F70" w:rsidRDefault="007C1F70" w:rsidP="007C1F70">
      <w:pPr>
        <w:spacing w:before="240" w:after="120"/>
        <w:jc w:val="center"/>
      </w:pPr>
    </w:p>
    <w:p w14:paraId="4D1C9BB5" w14:textId="77777777" w:rsidR="007C1F70" w:rsidRDefault="007C1F70" w:rsidP="007C1F70">
      <w:pPr>
        <w:spacing w:before="240" w:after="120"/>
        <w:jc w:val="center"/>
      </w:pPr>
    </w:p>
    <w:p w14:paraId="4D1C9BB6" w14:textId="77777777" w:rsidR="007C1F70" w:rsidRDefault="007C1F70" w:rsidP="007C1F70">
      <w:pPr>
        <w:spacing w:before="240" w:after="120"/>
        <w:jc w:val="center"/>
      </w:pPr>
    </w:p>
    <w:p w14:paraId="4D1C9BB7" w14:textId="77777777" w:rsidR="007C1F70" w:rsidRDefault="007C1F70" w:rsidP="007C1F70">
      <w:pPr>
        <w:spacing w:before="240" w:after="120"/>
        <w:jc w:val="center"/>
      </w:pPr>
    </w:p>
    <w:p w14:paraId="4D1C9BB8" w14:textId="77777777" w:rsidR="007C1F70" w:rsidRDefault="007B6BE4" w:rsidP="007C1F70">
      <w:pPr>
        <w:spacing w:before="240" w:after="120"/>
        <w:jc w:val="center"/>
        <w:rPr>
          <w:b/>
          <w:bCs/>
          <w:sz w:val="40"/>
        </w:rPr>
      </w:pPr>
      <w:r>
        <w:rPr>
          <w:b/>
          <w:bCs/>
          <w:sz w:val="40"/>
        </w:rPr>
        <w:t>Prüfprotokoll UZ 38</w:t>
      </w:r>
    </w:p>
    <w:p w14:paraId="4D1C9BB9" w14:textId="77777777" w:rsidR="007C1F70" w:rsidRDefault="007C1F70" w:rsidP="007C1F70">
      <w:pPr>
        <w:spacing w:before="240" w:after="120"/>
        <w:jc w:val="center"/>
      </w:pPr>
    </w:p>
    <w:p w14:paraId="4D1C9BBA" w14:textId="77777777" w:rsidR="007C1F70" w:rsidRDefault="007C1F70" w:rsidP="007C1F70">
      <w:pPr>
        <w:spacing w:after="120"/>
        <w:jc w:val="center"/>
        <w:rPr>
          <w:b/>
          <w:bCs/>
          <w:sz w:val="60"/>
          <w:szCs w:val="60"/>
        </w:rPr>
      </w:pPr>
    </w:p>
    <w:p w14:paraId="4D1C9BBB" w14:textId="77777777" w:rsidR="007C1F70" w:rsidRDefault="007B6BE4" w:rsidP="007C1F70">
      <w:pPr>
        <w:spacing w:after="120"/>
        <w:jc w:val="center"/>
        <w:rPr>
          <w:b/>
          <w:bCs/>
          <w:sz w:val="60"/>
          <w:szCs w:val="60"/>
        </w:rPr>
      </w:pPr>
      <w:r>
        <w:rPr>
          <w:b/>
          <w:bCs/>
          <w:sz w:val="60"/>
          <w:szCs w:val="60"/>
        </w:rPr>
        <w:t>Brennstoffe aus Biomasse</w:t>
      </w:r>
    </w:p>
    <w:p w14:paraId="4D1C9BBC" w14:textId="77777777" w:rsidR="007C1F70" w:rsidRDefault="007C1F70" w:rsidP="007C1F70">
      <w:pPr>
        <w:spacing w:after="120"/>
      </w:pPr>
    </w:p>
    <w:p w14:paraId="4D1C9BBD" w14:textId="77777777" w:rsidR="00BC4B29" w:rsidRDefault="00BC4B29" w:rsidP="007C1F70">
      <w:pPr>
        <w:spacing w:after="120"/>
      </w:pPr>
    </w:p>
    <w:p w14:paraId="4D1C9BBE" w14:textId="46CE44F4" w:rsidR="00BC4B29" w:rsidRPr="00BC4B29" w:rsidRDefault="005505A7" w:rsidP="00BC4B29">
      <w:pPr>
        <w:spacing w:after="120"/>
        <w:jc w:val="center"/>
        <w:rPr>
          <w:b/>
          <w:lang w:val="de-AT"/>
        </w:rPr>
      </w:pPr>
      <w:r>
        <w:rPr>
          <w:b/>
          <w:lang w:val="de-AT"/>
        </w:rPr>
        <w:t xml:space="preserve">Version </w:t>
      </w:r>
      <w:r w:rsidR="00586D2E">
        <w:rPr>
          <w:b/>
          <w:lang w:val="de-AT"/>
        </w:rPr>
        <w:t>8</w:t>
      </w:r>
      <w:r w:rsidR="00AF26A3">
        <w:rPr>
          <w:b/>
          <w:lang w:val="de-AT"/>
        </w:rPr>
        <w:t>.0</w:t>
      </w:r>
      <w:r w:rsidR="00BC4B29" w:rsidRPr="00BC4B29">
        <w:rPr>
          <w:b/>
          <w:lang w:val="de-AT"/>
        </w:rPr>
        <w:br/>
        <w:t xml:space="preserve">Ausgabe vom 1. </w:t>
      </w:r>
      <w:r>
        <w:rPr>
          <w:b/>
          <w:lang w:val="de-AT"/>
        </w:rPr>
        <w:t>Jänner 202</w:t>
      </w:r>
      <w:r w:rsidR="00586D2E">
        <w:rPr>
          <w:b/>
          <w:lang w:val="de-AT"/>
        </w:rPr>
        <w:t>6</w:t>
      </w:r>
    </w:p>
    <w:p w14:paraId="4D1C9BBF" w14:textId="77777777" w:rsidR="007C1F70" w:rsidRDefault="007C1F70" w:rsidP="007C1F70">
      <w:pPr>
        <w:spacing w:after="120"/>
      </w:pPr>
    </w:p>
    <w:p w14:paraId="4D1C9BC0" w14:textId="77777777" w:rsidR="007C1F70" w:rsidRDefault="007C1F70" w:rsidP="007C1F70">
      <w:pPr>
        <w:spacing w:after="120"/>
      </w:pPr>
    </w:p>
    <w:p w14:paraId="4D1C9BC1" w14:textId="77777777" w:rsidR="007C1F70" w:rsidRDefault="007C1F70" w:rsidP="007C1F70"/>
    <w:p w14:paraId="4D1C9BC2" w14:textId="77777777" w:rsidR="007C1F70" w:rsidRDefault="007C1F70" w:rsidP="007C1F70">
      <w:pPr>
        <w:sectPr w:rsidR="007C1F70" w:rsidSect="0040166B">
          <w:headerReference w:type="default" r:id="rId12"/>
          <w:footerReference w:type="default" r:id="rId13"/>
          <w:pgSz w:w="11906" w:h="16838"/>
          <w:pgMar w:top="1417" w:right="1417" w:bottom="1134" w:left="1417" w:header="720" w:footer="1134" w:gutter="0"/>
          <w:cols w:space="720"/>
          <w:docGrid w:linePitch="360"/>
        </w:sectPr>
      </w:pPr>
    </w:p>
    <w:p w14:paraId="4D1C9BC3" w14:textId="77777777" w:rsidR="001348D1" w:rsidRDefault="001348D1">
      <w:pPr>
        <w:tabs>
          <w:tab w:val="left" w:pos="0"/>
          <w:tab w:val="left" w:pos="3828"/>
        </w:tabs>
        <w:jc w:val="center"/>
        <w:rPr>
          <w:b/>
        </w:rPr>
      </w:pPr>
      <w:bookmarkStart w:id="1" w:name="_Toc515083019"/>
      <w:bookmarkEnd w:id="0"/>
      <w:r>
        <w:rPr>
          <w:b/>
        </w:rPr>
        <w:lastRenderedPageBreak/>
        <w:t>Allgemeine Erläuterungen</w:t>
      </w:r>
    </w:p>
    <w:p w14:paraId="4D1C9BC4" w14:textId="77777777" w:rsidR="001348D1" w:rsidRDefault="001348D1">
      <w:pPr>
        <w:tabs>
          <w:tab w:val="left" w:pos="0"/>
          <w:tab w:val="left" w:pos="3828"/>
        </w:tabs>
        <w:jc w:val="center"/>
        <w:rPr>
          <w:b/>
        </w:rPr>
      </w:pPr>
    </w:p>
    <w:p w14:paraId="4D1C9BC5" w14:textId="77777777" w:rsidR="001348D1" w:rsidRDefault="001348D1">
      <w:pPr>
        <w:numPr>
          <w:ilvl w:val="0"/>
          <w:numId w:val="12"/>
        </w:numPr>
        <w:spacing w:after="360"/>
      </w:pPr>
      <w:r>
        <w:t xml:space="preserve">Das Prüfprotokoll richtet sich in erster Linie an Gutachter und Zeichennutzer und stellt eine Spezifizierung der in der Richtlinie angeführten Prüfungen dar. Es zielt darauf ab, die Produktprüfung im Rahmen eines Umweltzeichen-Antrages zu vereinheitlichen. </w:t>
      </w:r>
      <w:r>
        <w:br/>
        <w:t>Das Protokoll ist als praxisbezogener Leitfaden zur Prüfungsdurchführung zu betrachten, in dem alle Anforderungen der Richtlinie in Form von Prüfungsschritten gemeinsam mit den jeweiligen Prüfmethoden dargestellt sind.</w:t>
      </w:r>
    </w:p>
    <w:p w14:paraId="4D1C9BC6" w14:textId="77777777" w:rsidR="001348D1" w:rsidRDefault="001348D1">
      <w:pPr>
        <w:numPr>
          <w:ilvl w:val="0"/>
          <w:numId w:val="12"/>
        </w:numPr>
        <w:spacing w:after="360"/>
      </w:pPr>
      <w:r>
        <w:t>Schon bestehende Untersuchungsergebnisse können in das Gesamtgutachten mit einfließen, sofern diese inhaltlich die Anforderungen der Richtlinie abdecken.</w:t>
      </w:r>
    </w:p>
    <w:p w14:paraId="4D1C9BC7" w14:textId="77777777" w:rsidR="001348D1" w:rsidRDefault="001348D1">
      <w:pPr>
        <w:numPr>
          <w:ilvl w:val="0"/>
          <w:numId w:val="12"/>
        </w:numPr>
        <w:spacing w:after="360"/>
      </w:pPr>
      <w:r>
        <w:t>Vom zu überprüfenden Produkt ist eine Stichprobe nach anerkannten Regeln der Statistik zu ziehen.</w:t>
      </w:r>
    </w:p>
    <w:p w14:paraId="4D1C9BC8" w14:textId="77777777" w:rsidR="00202384" w:rsidRDefault="00202384" w:rsidP="00202384">
      <w:pPr>
        <w:numPr>
          <w:ilvl w:val="0"/>
          <w:numId w:val="12"/>
        </w:numPr>
        <w:spacing w:after="360"/>
      </w:pPr>
      <w:r>
        <w:t>Bitte senden Sie das unterfertigte Prüfprotokoll elektronisch an den VKI.</w:t>
      </w:r>
    </w:p>
    <w:p w14:paraId="4D1C9BC9" w14:textId="76DB84EE" w:rsidR="001A2D64" w:rsidRDefault="001A2D64" w:rsidP="001A2D64">
      <w:pPr>
        <w:pStyle w:val="janein"/>
        <w:tabs>
          <w:tab w:val="clear" w:pos="7938"/>
          <w:tab w:val="clear" w:pos="9639"/>
        </w:tabs>
        <w:rPr>
          <w:i/>
          <w:iCs/>
        </w:rPr>
      </w:pPr>
      <w:r>
        <w:rPr>
          <w:i/>
          <w:iCs/>
        </w:rPr>
        <w:t xml:space="preserve">Anmerkung zu nachstehenden Feldern bzw. Kontrollkästchen: </w:t>
      </w:r>
      <w:r>
        <w:rPr>
          <w:i/>
          <w:iCs/>
        </w:rPr>
        <w:fldChar w:fldCharType="begin">
          <w:ffData>
            <w:name w:val=""/>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ed w:val="0"/>
            </w:checkBox>
          </w:ffData>
        </w:fldChar>
      </w:r>
      <w:r>
        <w:rPr>
          <w:i/>
          <w:iCs/>
        </w:rPr>
        <w:instrText xml:space="preserve"> FORMCHECKBOX </w:instrText>
      </w:r>
      <w:r w:rsidR="0010390D">
        <w:rPr>
          <w:i/>
          <w:iCs/>
        </w:rPr>
      </w:r>
      <w:r w:rsidR="00632C30">
        <w:rPr>
          <w:i/>
          <w:iCs/>
        </w:rPr>
        <w:fldChar w:fldCharType="separate"/>
      </w:r>
      <w:r>
        <w:rPr>
          <w:i/>
          <w:iCs/>
        </w:rPr>
        <w:fldChar w:fldCharType="end"/>
      </w:r>
      <w:r>
        <w:rPr>
          <w:i/>
          <w:iCs/>
        </w:rPr>
        <w:br/>
        <w:t xml:space="preserve">Durch Anklicken von </w:t>
      </w:r>
      <w:r>
        <w:rPr>
          <w:i/>
          <w:iCs/>
        </w:rPr>
        <w:fldChar w:fldCharType="begin">
          <w:ffData>
            <w:name w:val=""/>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Pr>
          <w:i/>
          <w:iCs/>
        </w:rPr>
        <w:instrText xml:space="preserve"> FORMCHECKBOX </w:instrText>
      </w:r>
      <w:r w:rsidR="00632C30">
        <w:rPr>
          <w:i/>
          <w:iCs/>
        </w:rPr>
      </w:r>
      <w:r w:rsidR="00632C30">
        <w:rPr>
          <w:i/>
          <w:iCs/>
        </w:rPr>
        <w:fldChar w:fldCharType="separate"/>
      </w:r>
      <w:r>
        <w:rPr>
          <w:i/>
          <w:iCs/>
        </w:rPr>
        <w:fldChar w:fldCharType="end"/>
      </w:r>
      <w:r>
        <w:rPr>
          <w:i/>
          <w:iCs/>
        </w:rPr>
        <w:t xml:space="preserve"> öffnet sich ein Dialogfenster, in dem das Kästchen angekreuzt (aktiviert bzw. deaktiviert) werden kann.</w:t>
      </w:r>
    </w:p>
    <w:p w14:paraId="4D1C9BCA" w14:textId="77777777" w:rsidR="001348D1" w:rsidRDefault="001348D1">
      <w:pPr>
        <w:pStyle w:val="janein"/>
        <w:tabs>
          <w:tab w:val="clear" w:pos="7938"/>
          <w:tab w:val="clear" w:pos="9639"/>
        </w:tabs>
      </w:pPr>
    </w:p>
    <w:bookmarkEnd w:id="1"/>
    <w:p w14:paraId="4D1C9BCB" w14:textId="77777777" w:rsidR="001348D1" w:rsidRDefault="001348D1">
      <w:pPr>
        <w:rPr>
          <w:b/>
          <w:bCs/>
          <w:kern w:val="28"/>
          <w:sz w:val="28"/>
        </w:rPr>
      </w:pPr>
      <w:r>
        <w:rPr>
          <w:b/>
          <w:bCs/>
          <w:kern w:val="28"/>
          <w:sz w:val="28"/>
        </w:rPr>
        <w:br w:type="page"/>
      </w:r>
      <w:r>
        <w:rPr>
          <w:b/>
          <w:bCs/>
          <w:kern w:val="28"/>
          <w:sz w:val="28"/>
        </w:rPr>
        <w:lastRenderedPageBreak/>
        <w:t>Allgemeine Angaben</w:t>
      </w:r>
    </w:p>
    <w:p w14:paraId="4D1C9BCC" w14:textId="77777777" w:rsidR="001348D1" w:rsidRDefault="001348D1">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 xml:space="preserve">Angaben zum Antragsteller: </w:t>
      </w:r>
    </w:p>
    <w:p w14:paraId="4D1C9BCD"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Firma:</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D1C9BCE"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Adresse: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D1C9BCF"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Ansprechpartner:</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D1C9BD0"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pPr>
      <w:r>
        <w:t>Produktionsstätte: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D1C9BD1" w14:textId="237E7126" w:rsidR="001348D1" w:rsidRDefault="001348D1">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r>
        <w:rPr>
          <w:lang w:val="de-AT"/>
        </w:rPr>
        <w:t>Telefon:</w:t>
      </w:r>
      <w:r>
        <w:rPr>
          <w:lang w:val="de-AT"/>
        </w:rPr>
        <w:tab/>
      </w:r>
      <w:r>
        <w:rPr>
          <w:u w:val="dotted"/>
        </w:rPr>
        <w:fldChar w:fldCharType="begin">
          <w:ffData>
            <w:name w:val="Text9"/>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lang w:val="de-AT"/>
        </w:rPr>
        <w:tab/>
      </w:r>
    </w:p>
    <w:p w14:paraId="4D1C9BD2"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lang w:val="de-AT"/>
        </w:rPr>
      </w:pPr>
      <w:proofErr w:type="spellStart"/>
      <w:r>
        <w:rPr>
          <w:lang w:val="de-AT"/>
        </w:rPr>
        <w:t>em@il</w:t>
      </w:r>
      <w:proofErr w:type="spellEnd"/>
      <w:r>
        <w:rPr>
          <w:lang w:val="de-AT"/>
        </w:rPr>
        <w:t>:</w:t>
      </w:r>
      <w:r>
        <w:rPr>
          <w:lang w:val="de-AT"/>
        </w:rPr>
        <w:tab/>
      </w:r>
      <w:r>
        <w:rPr>
          <w:u w:val="dotted"/>
        </w:rPr>
        <w:fldChar w:fldCharType="begin">
          <w:ffData>
            <w:name w:val="Text9"/>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lang w:val="de-AT"/>
        </w:rPr>
        <w:tab/>
      </w:r>
    </w:p>
    <w:p w14:paraId="4D1C9BD3" w14:textId="77777777" w:rsidR="001348D1" w:rsidRDefault="001348D1">
      <w:pPr>
        <w:rPr>
          <w:lang w:val="de-AT"/>
        </w:rPr>
      </w:pPr>
    </w:p>
    <w:p w14:paraId="4D1C9BD4" w14:textId="77777777" w:rsidR="001348D1" w:rsidRDefault="001348D1">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Angaben zum Gutachten</w:t>
      </w:r>
      <w:r>
        <w:rPr>
          <w:b/>
          <w:sz w:val="20"/>
        </w:rPr>
        <w:t xml:space="preserve"> (bitte ankreuzen):</w:t>
      </w:r>
    </w:p>
    <w:p w14:paraId="4D1C9BD5" w14:textId="77777777" w:rsidR="001348D1" w:rsidRDefault="001348D1">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ERSTPRÜFUNG</w:t>
      </w:r>
      <w:r>
        <w:rPr>
          <w:b/>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632C30">
        <w:fldChar w:fldCharType="separate"/>
      </w:r>
      <w:r>
        <w:fldChar w:fldCharType="end"/>
      </w:r>
    </w:p>
    <w:p w14:paraId="4D1C9BD6" w14:textId="77777777" w:rsidR="001348D1" w:rsidRDefault="001348D1">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Cs/>
          <w:lang w:val="de-AT"/>
        </w:rPr>
        <w:t>Alle Anforderungen sind zu überprüfen und das komplette Prüfprotokoll ist auszufüllen.</w:t>
      </w:r>
      <w:r>
        <w:rPr>
          <w:bCs/>
          <w:lang w:val="de-AT"/>
        </w:rPr>
        <w:br/>
      </w:r>
    </w:p>
    <w:p w14:paraId="4D1C9BD7" w14:textId="77777777" w:rsidR="001348D1" w:rsidRDefault="001348D1">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FOLGEPRÜFUNG (VERLÄNGERUNG DER ZEICHENNUTZUNG)</w:t>
      </w:r>
      <w:r>
        <w:rPr>
          <w:b/>
          <w:lang w:val="de-AT"/>
        </w:rPr>
        <w:tab/>
      </w:r>
      <w:r>
        <w:rPr>
          <w:b/>
          <w:lang w:val="de-AT"/>
        </w:rPr>
        <w:fldChar w:fldCharType="begin">
          <w:ffData>
            <w:name w:val="Kontrollkästchen9"/>
            <w:enabled/>
            <w:calcOnExit w:val="0"/>
            <w:checkBox>
              <w:sizeAuto/>
              <w:default w:val="0"/>
            </w:checkBox>
          </w:ffData>
        </w:fldChar>
      </w:r>
      <w:r>
        <w:rPr>
          <w:b/>
          <w:lang w:val="de-AT"/>
        </w:rPr>
        <w:instrText xml:space="preserve"> FORMCHECKBOX </w:instrText>
      </w:r>
      <w:r w:rsidR="00632C30">
        <w:rPr>
          <w:b/>
          <w:lang w:val="de-AT"/>
        </w:rPr>
      </w:r>
      <w:r w:rsidR="00632C30">
        <w:rPr>
          <w:b/>
          <w:lang w:val="de-AT"/>
        </w:rPr>
        <w:fldChar w:fldCharType="separate"/>
      </w:r>
      <w:r>
        <w:rPr>
          <w:b/>
          <w:lang w:val="de-AT"/>
        </w:rPr>
        <w:fldChar w:fldCharType="end"/>
      </w:r>
    </w:p>
    <w:p w14:paraId="4D1C9BD8" w14:textId="77777777" w:rsidR="001348D1" w:rsidRDefault="001348D1">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Produktänderungen</w:t>
      </w:r>
      <w:r>
        <w:rPr>
          <w:b/>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632C30">
        <w:fldChar w:fldCharType="separate"/>
      </w:r>
      <w:r>
        <w:fldChar w:fldCharType="end"/>
      </w:r>
    </w:p>
    <w:p w14:paraId="4D1C9BD9" w14:textId="77777777" w:rsidR="001348D1" w:rsidRDefault="001348D1">
      <w:pPr>
        <w:pStyle w:val="AnmerkungBeilage"/>
        <w:pBdr>
          <w:top w:val="single" w:sz="4" w:space="3" w:color="808080"/>
          <w:left w:val="single" w:sz="4" w:space="3" w:color="808080"/>
          <w:bottom w:val="single" w:sz="4" w:space="3" w:color="808080"/>
          <w:right w:val="single" w:sz="4" w:space="3" w:color="808080"/>
        </w:pBdr>
        <w:tabs>
          <w:tab w:val="left" w:pos="5954"/>
        </w:tabs>
        <w:rPr>
          <w:b/>
          <w:lang w:val="de-AT"/>
        </w:rPr>
      </w:pPr>
      <w:r>
        <w:rPr>
          <w:bCs/>
          <w:lang w:val="de-AT"/>
        </w:rPr>
        <w:t>Hat sich das Produkt seit dem letzten Gu</w:t>
      </w:r>
      <w:r w:rsidR="001A2D64">
        <w:rPr>
          <w:bCs/>
          <w:lang w:val="de-AT"/>
        </w:rPr>
        <w:t>tachten geändert (z.B. Rezeptur</w:t>
      </w:r>
      <w:r>
        <w:rPr>
          <w:bCs/>
          <w:lang w:val="de-AT"/>
        </w:rPr>
        <w:t>), muss in den entsprechenden Punkten nachgewiesen werden, dass alle Anforderungen der Richtlinie weiterhin eingehalten werden.</w:t>
      </w:r>
      <w:r>
        <w:rPr>
          <w:bCs/>
          <w:lang w:val="de-AT"/>
        </w:rPr>
        <w:br/>
      </w:r>
    </w:p>
    <w:p w14:paraId="4D1C9BDA"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Prüfstelle:</w:t>
      </w:r>
      <w:r>
        <w:tab/>
      </w:r>
      <w:r>
        <w:rPr>
          <w:u w:val="dotted"/>
        </w:rPr>
        <w:fldChar w:fldCharType="begin">
          <w:ffData>
            <w:name w:val="Text6"/>
            <w:enabled/>
            <w:calcOnExit w:val="0"/>
            <w:textInput/>
          </w:ffData>
        </w:fldChar>
      </w:r>
      <w:bookmarkStart w:id="2" w:name="Text6"/>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2"/>
      <w:r>
        <w:rPr>
          <w:u w:val="dotted"/>
        </w:rPr>
        <w:tab/>
      </w:r>
    </w:p>
    <w:p w14:paraId="4D1C9BDB"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Adresse:</w:t>
      </w:r>
      <w:r>
        <w:tab/>
      </w:r>
      <w:r>
        <w:rPr>
          <w:u w:val="dotted"/>
        </w:rPr>
        <w:fldChar w:fldCharType="begin">
          <w:ffData>
            <w:name w:val="Text7"/>
            <w:enabled/>
            <w:calcOnExit w:val="0"/>
            <w:textInput/>
          </w:ffData>
        </w:fldChar>
      </w:r>
      <w:bookmarkStart w:id="3" w:name="Text7"/>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3"/>
      <w:r>
        <w:rPr>
          <w:u w:val="dotted"/>
        </w:rPr>
        <w:tab/>
      </w:r>
    </w:p>
    <w:p w14:paraId="4D1C9BDC"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pPr>
      <w:r>
        <w:t>Gutachter:</w:t>
      </w:r>
      <w:r>
        <w:tab/>
      </w:r>
      <w:r>
        <w:rPr>
          <w:u w:val="dotted"/>
        </w:rPr>
        <w:fldChar w:fldCharType="begin">
          <w:ffData>
            <w:name w:val="Text8"/>
            <w:enabled/>
            <w:calcOnExit w:val="0"/>
            <w:textInput/>
          </w:ffData>
        </w:fldChar>
      </w:r>
      <w:bookmarkStart w:id="4" w:name="Text8"/>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4"/>
      <w:r>
        <w:rPr>
          <w:u w:val="dotted"/>
        </w:rPr>
        <w:tab/>
      </w:r>
    </w:p>
    <w:p w14:paraId="4D1C9BDD" w14:textId="511DA264" w:rsidR="001348D1" w:rsidRDefault="001348D1">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r>
        <w:rPr>
          <w:lang w:val="de-AT"/>
        </w:rPr>
        <w:t>Telefon:</w:t>
      </w:r>
      <w:r>
        <w:rPr>
          <w:lang w:val="de-AT"/>
        </w:rPr>
        <w:tab/>
      </w:r>
      <w:r>
        <w:rPr>
          <w:u w:val="dotted"/>
        </w:rPr>
        <w:fldChar w:fldCharType="begin">
          <w:ffData>
            <w:name w:val="Text9"/>
            <w:enabled/>
            <w:calcOnExit w:val="0"/>
            <w:textInput/>
          </w:ffData>
        </w:fldChar>
      </w:r>
      <w:bookmarkStart w:id="5" w:name="Text9"/>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5"/>
      <w:r>
        <w:rPr>
          <w:u w:val="dotted"/>
          <w:lang w:val="de-AT"/>
        </w:rPr>
        <w:tab/>
      </w:r>
    </w:p>
    <w:p w14:paraId="4D1C9BDE"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proofErr w:type="spellStart"/>
      <w:r>
        <w:rPr>
          <w:lang w:val="de-AT"/>
        </w:rPr>
        <w:t>em@il</w:t>
      </w:r>
      <w:proofErr w:type="spellEnd"/>
      <w:r>
        <w:rPr>
          <w:lang w:val="de-AT"/>
        </w:rPr>
        <w:t>:</w:t>
      </w:r>
      <w:r>
        <w:rPr>
          <w:lang w:val="de-AT"/>
        </w:rPr>
        <w:tab/>
      </w:r>
      <w:r>
        <w:rPr>
          <w:u w:val="dotted"/>
        </w:rPr>
        <w:fldChar w:fldCharType="begin">
          <w:ffData>
            <w:name w:val="Text11"/>
            <w:enabled/>
            <w:calcOnExit w:val="0"/>
            <w:textInput/>
          </w:ffData>
        </w:fldChar>
      </w:r>
      <w:bookmarkStart w:id="6" w:name="Text11"/>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6"/>
      <w:r>
        <w:rPr>
          <w:u w:val="dotted"/>
          <w:lang w:val="de-AT"/>
        </w:rPr>
        <w:tab/>
      </w:r>
    </w:p>
    <w:p w14:paraId="4D1C9BDF" w14:textId="77777777" w:rsidR="001C37FE" w:rsidRDefault="001C37FE">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p>
    <w:p w14:paraId="4D1C9BE0" w14:textId="77777777" w:rsidR="001C37FE" w:rsidRDefault="001C37FE">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p>
    <w:p w14:paraId="4D1C9BE1" w14:textId="77777777" w:rsidR="001348D1" w:rsidRDefault="001348D1">
      <w:pPr>
        <w:rPr>
          <w:lang w:val="de-AT"/>
        </w:rPr>
      </w:pPr>
    </w:p>
    <w:p w14:paraId="4D1C9BE2" w14:textId="77777777" w:rsidR="001348D1" w:rsidRDefault="001348D1">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Angaben zum Prüfobjekt:</w:t>
      </w:r>
    </w:p>
    <w:p w14:paraId="4D1C9BE3" w14:textId="77777777" w:rsidR="001C37FE" w:rsidRPr="001C37FE" w:rsidRDefault="001C37FE" w:rsidP="001C37FE">
      <w:pPr>
        <w:pBdr>
          <w:top w:val="single" w:sz="4" w:space="3" w:color="808080"/>
          <w:left w:val="single" w:sz="4" w:space="3" w:color="808080"/>
          <w:bottom w:val="single" w:sz="4" w:space="3" w:color="808080"/>
          <w:right w:val="single" w:sz="4" w:space="3" w:color="808080"/>
        </w:pBdr>
        <w:tabs>
          <w:tab w:val="left" w:pos="9638"/>
        </w:tabs>
        <w:rPr>
          <w:u w:val="dotted"/>
        </w:rPr>
      </w:pPr>
      <w:r w:rsidRPr="001C37FE">
        <w:t xml:space="preserve">Produktbezeichnung und Klassifikation: </w:t>
      </w:r>
      <w:r w:rsidRPr="001C37FE">
        <w:rPr>
          <w:u w:val="dotted"/>
        </w:rPr>
        <w:fldChar w:fldCharType="begin">
          <w:ffData>
            <w:name w:val="Text19"/>
            <w:enabled/>
            <w:calcOnExit w:val="0"/>
            <w:textInput/>
          </w:ffData>
        </w:fldChar>
      </w:r>
      <w:r w:rsidRPr="001C37FE">
        <w:rPr>
          <w:u w:val="dotted"/>
        </w:rPr>
        <w:instrText xml:space="preserve"> FORMTEXT </w:instrText>
      </w:r>
      <w:r w:rsidRPr="001C37FE">
        <w:rPr>
          <w:u w:val="dotted"/>
        </w:rPr>
      </w:r>
      <w:r w:rsidRPr="001C37FE">
        <w:rPr>
          <w:u w:val="dotted"/>
        </w:rPr>
        <w:fldChar w:fldCharType="separate"/>
      </w:r>
      <w:r w:rsidRPr="001C37FE">
        <w:rPr>
          <w:u w:val="dotted"/>
        </w:rPr>
        <w:t> </w:t>
      </w:r>
      <w:r w:rsidRPr="001C37FE">
        <w:rPr>
          <w:u w:val="dotted"/>
        </w:rPr>
        <w:t> </w:t>
      </w:r>
      <w:r w:rsidRPr="001C37FE">
        <w:rPr>
          <w:u w:val="dotted"/>
        </w:rPr>
        <w:t> </w:t>
      </w:r>
      <w:r w:rsidRPr="001C37FE">
        <w:rPr>
          <w:u w:val="dotted"/>
        </w:rPr>
        <w:t> </w:t>
      </w:r>
      <w:r w:rsidRPr="001C37FE">
        <w:rPr>
          <w:u w:val="dotted"/>
        </w:rPr>
        <w:t> </w:t>
      </w:r>
      <w:r w:rsidRPr="001C37FE">
        <w:fldChar w:fldCharType="end"/>
      </w:r>
      <w:r w:rsidRPr="001C37FE">
        <w:rPr>
          <w:u w:val="dotted"/>
        </w:rPr>
        <w:tab/>
      </w:r>
    </w:p>
    <w:p w14:paraId="4D1C9BE4" w14:textId="77777777" w:rsidR="001348D1" w:rsidRDefault="001C37FE">
      <w:pPr>
        <w:pBdr>
          <w:top w:val="single" w:sz="4" w:space="3" w:color="808080"/>
          <w:left w:val="single" w:sz="4" w:space="3" w:color="808080"/>
          <w:bottom w:val="single" w:sz="4" w:space="3" w:color="808080"/>
          <w:right w:val="single" w:sz="4" w:space="3" w:color="808080"/>
        </w:pBdr>
        <w:tabs>
          <w:tab w:val="left" w:pos="9638"/>
        </w:tabs>
        <w:rPr>
          <w:u w:val="dotted"/>
        </w:rPr>
      </w:pPr>
      <w:r>
        <w:t>Ort der Proben</w:t>
      </w:r>
      <w:r w:rsidR="001348D1">
        <w:t>ahme:  </w:t>
      </w:r>
      <w:r w:rsidR="001348D1">
        <w:rPr>
          <w:u w:val="dotted"/>
        </w:rPr>
        <w:fldChar w:fldCharType="begin">
          <w:ffData>
            <w:name w:val="Text19"/>
            <w:enabled/>
            <w:calcOnExit w:val="0"/>
            <w:textInput/>
          </w:ffData>
        </w:fldChar>
      </w:r>
      <w:r w:rsidR="001348D1">
        <w:rPr>
          <w:u w:val="dotted"/>
        </w:rPr>
        <w:instrText xml:space="preserve"> FORMTEXT </w:instrText>
      </w:r>
      <w:r w:rsidR="001348D1">
        <w:rPr>
          <w:u w:val="dotted"/>
        </w:rPr>
      </w:r>
      <w:r w:rsidR="001348D1">
        <w:rPr>
          <w:u w:val="dotted"/>
        </w:rPr>
        <w:fldChar w:fldCharType="separate"/>
      </w:r>
      <w:r w:rsidR="001348D1">
        <w:rPr>
          <w:noProof/>
          <w:u w:val="dotted"/>
        </w:rPr>
        <w:t> </w:t>
      </w:r>
      <w:r w:rsidR="001348D1">
        <w:rPr>
          <w:noProof/>
          <w:u w:val="dotted"/>
        </w:rPr>
        <w:t> </w:t>
      </w:r>
      <w:r w:rsidR="001348D1">
        <w:rPr>
          <w:noProof/>
          <w:u w:val="dotted"/>
        </w:rPr>
        <w:t> </w:t>
      </w:r>
      <w:r w:rsidR="001348D1">
        <w:rPr>
          <w:noProof/>
          <w:u w:val="dotted"/>
        </w:rPr>
        <w:t> </w:t>
      </w:r>
      <w:r w:rsidR="001348D1">
        <w:rPr>
          <w:noProof/>
          <w:u w:val="dotted"/>
        </w:rPr>
        <w:t> </w:t>
      </w:r>
      <w:r w:rsidR="001348D1">
        <w:rPr>
          <w:u w:val="dotted"/>
        </w:rPr>
        <w:fldChar w:fldCharType="end"/>
      </w:r>
      <w:r w:rsidR="001348D1">
        <w:rPr>
          <w:u w:val="dotted"/>
        </w:rPr>
        <w:tab/>
      </w:r>
    </w:p>
    <w:p w14:paraId="4D1C9BE5" w14:textId="77777777" w:rsidR="001348D1" w:rsidRDefault="001348D1">
      <w:pPr>
        <w:pBdr>
          <w:top w:val="single" w:sz="4" w:space="3" w:color="808080"/>
          <w:left w:val="single" w:sz="4" w:space="3" w:color="808080"/>
          <w:bottom w:val="single" w:sz="4" w:space="3" w:color="808080"/>
          <w:right w:val="single" w:sz="4" w:space="3" w:color="808080"/>
        </w:pBdr>
        <w:tabs>
          <w:tab w:val="left" w:pos="9638"/>
        </w:tabs>
        <w:rPr>
          <w:u w:val="dotted"/>
        </w:rPr>
      </w:pPr>
      <w:r>
        <w:t>Datum der Probenahme: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D1C9BE6" w14:textId="77777777" w:rsidR="001348D1" w:rsidRDefault="001348D1">
      <w:pPr>
        <w:rPr>
          <w:lang w:val="de-AT"/>
        </w:rPr>
      </w:pPr>
    </w:p>
    <w:p w14:paraId="4D1C9BE7" w14:textId="77777777" w:rsidR="001348D1" w:rsidRDefault="001348D1">
      <w:pPr>
        <w:pStyle w:val="berschrift1"/>
      </w:pPr>
      <w:r>
        <w:lastRenderedPageBreak/>
        <w:t>Produktgruppendefinition</w:t>
      </w:r>
    </w:p>
    <w:p w14:paraId="4D1C9BE8" w14:textId="77777777" w:rsidR="001348D1" w:rsidRPr="00B773A2" w:rsidRDefault="001348D1">
      <w:pPr>
        <w:pStyle w:val="janein"/>
      </w:pPr>
      <w:r w:rsidRPr="001A2D64">
        <w:t xml:space="preserve">Hat sich das </w:t>
      </w:r>
      <w:r w:rsidRPr="001A2D64">
        <w:rPr>
          <w:bCs/>
        </w:rPr>
        <w:t>Produkt seit dem letzten Gutachten geändert</w:t>
      </w:r>
      <w:r w:rsidRPr="001A2D64">
        <w:tab/>
      </w:r>
      <w:r w:rsidRPr="001A2D64">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1A2D64">
        <w:instrText xml:space="preserve"> FORMCHECKBOX </w:instrText>
      </w:r>
      <w:r w:rsidR="00632C30">
        <w:fldChar w:fldCharType="separate"/>
      </w:r>
      <w:r w:rsidRPr="001A2D64">
        <w:fldChar w:fldCharType="end"/>
      </w:r>
      <w:r w:rsidRPr="001A2D64">
        <w:rPr>
          <w:sz w:val="20"/>
        </w:rPr>
        <w:t xml:space="preserve"> </w:t>
      </w:r>
      <w:r w:rsidRPr="001A2D64">
        <w:rPr>
          <w:lang w:val="de-AT"/>
        </w:rPr>
        <w:t>ja</w:t>
      </w:r>
      <w:r w:rsidRPr="001A2D64">
        <w:rPr>
          <w:lang w:val="de-AT"/>
        </w:rPr>
        <w:tab/>
      </w:r>
      <w:r w:rsidRPr="001A2D64">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1A2D64">
        <w:instrText xml:space="preserve"> FORMCHECKBOX </w:instrText>
      </w:r>
      <w:r w:rsidR="00632C30">
        <w:fldChar w:fldCharType="separate"/>
      </w:r>
      <w:r w:rsidRPr="001A2D64">
        <w:fldChar w:fldCharType="end"/>
      </w:r>
      <w:r w:rsidRPr="001A2D64">
        <w:rPr>
          <w:lang w:val="de-AT"/>
        </w:rPr>
        <w:t xml:space="preserve"> nein</w:t>
      </w:r>
    </w:p>
    <w:p w14:paraId="4D1C9BE9" w14:textId="77777777" w:rsidR="001348D1" w:rsidRDefault="001348D1">
      <w:pPr>
        <w:pStyle w:val="AnmerkungBeilage"/>
        <w:rPr>
          <w:u w:val="dotted"/>
          <w:lang w:val="de-AT"/>
        </w:rPr>
      </w:pPr>
      <w:r>
        <w:t xml:space="preserve">Anmerkungen/Beilage Nr.: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4D1C9BEA" w14:textId="77777777" w:rsidR="001348D1" w:rsidRDefault="001348D1">
      <w:pPr>
        <w:pStyle w:val="AnmerkungBeilage"/>
        <w:rPr>
          <w:u w:val="dotted"/>
          <w:lang w:val="de-AT"/>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4D1C9BED" w14:textId="77777777" w:rsidR="00782E3A" w:rsidRPr="00782E3A" w:rsidRDefault="00782E3A" w:rsidP="00782E3A">
      <w:pPr>
        <w:keepNext/>
        <w:numPr>
          <w:ilvl w:val="0"/>
          <w:numId w:val="1"/>
        </w:numPr>
        <w:spacing w:before="240" w:after="120" w:line="340" w:lineRule="atLeast"/>
        <w:outlineLvl w:val="0"/>
        <w:rPr>
          <w:b/>
          <w:kern w:val="28"/>
          <w:sz w:val="28"/>
        </w:rPr>
      </w:pPr>
      <w:r w:rsidRPr="00782E3A">
        <w:rPr>
          <w:b/>
          <w:kern w:val="28"/>
          <w:sz w:val="28"/>
        </w:rPr>
        <w:t>Umweltkriterien</w:t>
      </w:r>
    </w:p>
    <w:p w14:paraId="4D1C9BEE" w14:textId="77777777" w:rsidR="00782E3A" w:rsidRPr="00782E3A" w:rsidRDefault="00782E3A" w:rsidP="00782E3A">
      <w:pPr>
        <w:keepNext/>
        <w:numPr>
          <w:ilvl w:val="1"/>
          <w:numId w:val="2"/>
        </w:numPr>
        <w:tabs>
          <w:tab w:val="num" w:pos="360"/>
        </w:tabs>
        <w:spacing w:before="240" w:after="120"/>
        <w:ind w:left="567" w:hanging="567"/>
        <w:outlineLvl w:val="1"/>
        <w:rPr>
          <w:b/>
        </w:rPr>
      </w:pPr>
      <w:r w:rsidRPr="00782E3A">
        <w:rPr>
          <w:b/>
        </w:rPr>
        <w:t>Rohstoffe</w:t>
      </w:r>
    </w:p>
    <w:p w14:paraId="4D1C9BEF" w14:textId="77777777" w:rsidR="00782E3A" w:rsidRPr="00782E3A" w:rsidRDefault="00782E3A" w:rsidP="00782E3A">
      <w:pPr>
        <w:tabs>
          <w:tab w:val="left" w:pos="7938"/>
          <w:tab w:val="right" w:pos="9639"/>
        </w:tabs>
      </w:pPr>
      <w:r w:rsidRPr="00782E3A">
        <w:t>Komm</w:t>
      </w:r>
      <w:r w:rsidR="008E3674">
        <w:t>en</w:t>
      </w:r>
      <w:r w:rsidRPr="00782E3A">
        <w:t xml:space="preserve"> nur unbehandeltes Holz bzw. unbehandelte, naturbelassene </w:t>
      </w:r>
      <w:r w:rsidRPr="00782E3A">
        <w:br/>
        <w:t xml:space="preserve">Nebenprodukte der </w:t>
      </w:r>
      <w:proofErr w:type="spellStart"/>
      <w:r w:rsidRPr="00782E3A">
        <w:t>Holzbe</w:t>
      </w:r>
      <w:proofErr w:type="spellEnd"/>
      <w:r w:rsidRPr="00782E3A">
        <w:t>- und Verarbeitung zum Einsatz</w:t>
      </w:r>
      <w:r w:rsidRPr="00782E3A">
        <w:tab/>
      </w:r>
      <w:r w:rsidRPr="00782E3A">
        <w:rPr>
          <w:sz w:val="20"/>
        </w:rPr>
        <w:fldChar w:fldCharType="begin">
          <w:ffData>
            <w:name w:val="Kontrollkästchen9"/>
            <w:enabled/>
            <w:calcOnExit w:val="0"/>
            <w:checkBox>
              <w:sizeAuto/>
              <w:default w:val="0"/>
            </w:checkBox>
          </w:ffData>
        </w:fldChar>
      </w:r>
      <w:r w:rsidRPr="00782E3A">
        <w:rPr>
          <w:sz w:val="20"/>
        </w:rPr>
        <w:instrText xml:space="preserve"> FORMCHECKBOX </w:instrText>
      </w:r>
      <w:r w:rsidR="00632C30">
        <w:rPr>
          <w:sz w:val="20"/>
        </w:rPr>
      </w:r>
      <w:r w:rsidR="00632C30">
        <w:rPr>
          <w:sz w:val="20"/>
        </w:rPr>
        <w:fldChar w:fldCharType="separate"/>
      </w:r>
      <w:r w:rsidRPr="00782E3A">
        <w:rPr>
          <w:sz w:val="20"/>
        </w:rPr>
        <w:fldChar w:fldCharType="end"/>
      </w:r>
      <w:r w:rsidRPr="00782E3A">
        <w:t xml:space="preserve"> ja</w:t>
      </w:r>
      <w:r w:rsidRPr="00782E3A">
        <w:tab/>
      </w:r>
      <w:r w:rsidRPr="00782E3A">
        <w:rPr>
          <w:sz w:val="20"/>
        </w:rPr>
        <w:fldChar w:fldCharType="begin">
          <w:ffData>
            <w:name w:val="Kontrollkästchen10"/>
            <w:enabled/>
            <w:calcOnExit w:val="0"/>
            <w:checkBox>
              <w:sizeAuto/>
              <w:default w:val="0"/>
            </w:checkBox>
          </w:ffData>
        </w:fldChar>
      </w:r>
      <w:r w:rsidRPr="00782E3A">
        <w:rPr>
          <w:sz w:val="20"/>
        </w:rPr>
        <w:instrText xml:space="preserve"> FORMCHECKBOX </w:instrText>
      </w:r>
      <w:r w:rsidR="00632C30">
        <w:rPr>
          <w:sz w:val="20"/>
        </w:rPr>
      </w:r>
      <w:r w:rsidR="00632C30">
        <w:rPr>
          <w:sz w:val="20"/>
        </w:rPr>
        <w:fldChar w:fldCharType="separate"/>
      </w:r>
      <w:r w:rsidRPr="00782E3A">
        <w:rPr>
          <w:sz w:val="20"/>
        </w:rPr>
        <w:fldChar w:fldCharType="end"/>
      </w:r>
      <w:r w:rsidRPr="00782E3A">
        <w:t xml:space="preserve"> nein</w:t>
      </w:r>
    </w:p>
    <w:p w14:paraId="4D1C9BF0" w14:textId="315E8AF3" w:rsidR="0007770C" w:rsidRPr="0007770C" w:rsidRDefault="00782E3A" w:rsidP="0007770C">
      <w:pPr>
        <w:tabs>
          <w:tab w:val="right" w:pos="9639"/>
        </w:tabs>
        <w:rPr>
          <w:i/>
          <w:iCs/>
        </w:rPr>
      </w:pPr>
      <w:r w:rsidRPr="0007770C">
        <w:rPr>
          <w:i/>
          <w:iCs/>
        </w:rPr>
        <w:t>Angaben zu den Rohstoffen (Art, Herkunft)</w:t>
      </w:r>
      <w:r w:rsidR="00F13BEC" w:rsidRPr="0007770C">
        <w:rPr>
          <w:i/>
          <w:iCs/>
        </w:rPr>
        <w:t xml:space="preserve"> </w:t>
      </w:r>
      <w:r w:rsidR="0007770C" w:rsidRPr="0007770C">
        <w:rPr>
          <w:i/>
          <w:iCs/>
        </w:rPr>
        <w:t xml:space="preserve">in </w:t>
      </w:r>
      <w:proofErr w:type="spellStart"/>
      <w:r w:rsidR="0023013F" w:rsidRPr="0007770C">
        <w:rPr>
          <w:i/>
          <w:iCs/>
        </w:rPr>
        <w:t>Pkt</w:t>
      </w:r>
      <w:proofErr w:type="spellEnd"/>
      <w:r w:rsidR="0007770C" w:rsidRPr="0007770C">
        <w:rPr>
          <w:i/>
          <w:iCs/>
        </w:rPr>
        <w:t xml:space="preserve"> 2.5 „Herkunft des Holzes“</w:t>
      </w:r>
    </w:p>
    <w:p w14:paraId="4D1C9BF1" w14:textId="594DBAC1" w:rsidR="00782E3A" w:rsidRPr="00782E3A" w:rsidRDefault="00782E3A" w:rsidP="00782E3A">
      <w:pPr>
        <w:tabs>
          <w:tab w:val="right" w:pos="9639"/>
        </w:tabs>
      </w:pPr>
    </w:p>
    <w:p w14:paraId="4D1C9BF4" w14:textId="77777777" w:rsidR="00782E3A" w:rsidRPr="00782E3A" w:rsidRDefault="00782E3A" w:rsidP="00782E3A">
      <w:pPr>
        <w:keepNext/>
        <w:numPr>
          <w:ilvl w:val="1"/>
          <w:numId w:val="2"/>
        </w:numPr>
        <w:tabs>
          <w:tab w:val="num" w:pos="360"/>
        </w:tabs>
        <w:spacing w:before="240" w:after="120"/>
        <w:ind w:left="567" w:hanging="567"/>
        <w:outlineLvl w:val="1"/>
        <w:rPr>
          <w:b/>
        </w:rPr>
      </w:pPr>
      <w:r w:rsidRPr="00782E3A">
        <w:rPr>
          <w:b/>
        </w:rPr>
        <w:t>Presshilfsmittel</w:t>
      </w:r>
    </w:p>
    <w:p w14:paraId="4D1C9BF5" w14:textId="77777777" w:rsidR="00782E3A" w:rsidRPr="00782E3A" w:rsidRDefault="00782E3A" w:rsidP="00782E3A">
      <w:pPr>
        <w:tabs>
          <w:tab w:val="left" w:pos="7938"/>
          <w:tab w:val="right" w:pos="9639"/>
        </w:tabs>
      </w:pPr>
      <w:r w:rsidRPr="00782E3A">
        <w:t>Werden Presshilfsmittel verwendet</w:t>
      </w:r>
      <w:r w:rsidRPr="00782E3A">
        <w:tab/>
      </w:r>
      <w:r w:rsidRPr="00782E3A">
        <w:rPr>
          <w:sz w:val="20"/>
        </w:rPr>
        <w:fldChar w:fldCharType="begin">
          <w:ffData>
            <w:name w:val="Kontrollkästchen9"/>
            <w:enabled/>
            <w:calcOnExit w:val="0"/>
            <w:checkBox>
              <w:sizeAuto/>
              <w:default w:val="0"/>
            </w:checkBox>
          </w:ffData>
        </w:fldChar>
      </w:r>
      <w:r w:rsidRPr="00782E3A">
        <w:rPr>
          <w:sz w:val="20"/>
        </w:rPr>
        <w:instrText xml:space="preserve"> FORMCHECKBOX </w:instrText>
      </w:r>
      <w:r w:rsidR="00632C30">
        <w:rPr>
          <w:sz w:val="20"/>
        </w:rPr>
      </w:r>
      <w:r w:rsidR="00632C30">
        <w:rPr>
          <w:sz w:val="20"/>
        </w:rPr>
        <w:fldChar w:fldCharType="separate"/>
      </w:r>
      <w:r w:rsidRPr="00782E3A">
        <w:rPr>
          <w:sz w:val="20"/>
        </w:rPr>
        <w:fldChar w:fldCharType="end"/>
      </w:r>
      <w:r w:rsidRPr="00782E3A">
        <w:t xml:space="preserve"> ja</w:t>
      </w:r>
      <w:r w:rsidRPr="00782E3A">
        <w:tab/>
      </w:r>
      <w:r w:rsidRPr="00782E3A">
        <w:rPr>
          <w:sz w:val="20"/>
        </w:rPr>
        <w:fldChar w:fldCharType="begin">
          <w:ffData>
            <w:name w:val="Kontrollkästchen10"/>
            <w:enabled/>
            <w:calcOnExit w:val="0"/>
            <w:checkBox>
              <w:sizeAuto/>
              <w:default w:val="0"/>
            </w:checkBox>
          </w:ffData>
        </w:fldChar>
      </w:r>
      <w:r w:rsidRPr="00782E3A">
        <w:rPr>
          <w:sz w:val="20"/>
        </w:rPr>
        <w:instrText xml:space="preserve"> FORMCHECKBOX </w:instrText>
      </w:r>
      <w:r w:rsidR="00632C30">
        <w:rPr>
          <w:sz w:val="20"/>
        </w:rPr>
      </w:r>
      <w:r w:rsidR="00632C30">
        <w:rPr>
          <w:sz w:val="20"/>
        </w:rPr>
        <w:fldChar w:fldCharType="separate"/>
      </w:r>
      <w:r w:rsidRPr="00782E3A">
        <w:rPr>
          <w:sz w:val="20"/>
        </w:rPr>
        <w:fldChar w:fldCharType="end"/>
      </w:r>
      <w:r w:rsidRPr="00782E3A">
        <w:t xml:space="preserve"> nein</w:t>
      </w:r>
    </w:p>
    <w:p w14:paraId="4D1C9BF6" w14:textId="77777777" w:rsidR="00782E3A" w:rsidRPr="00782E3A" w:rsidRDefault="00782E3A" w:rsidP="00782E3A">
      <w:pPr>
        <w:tabs>
          <w:tab w:val="right" w:pos="9639"/>
        </w:tabs>
        <w:rPr>
          <w:u w:val="dotted"/>
        </w:rPr>
      </w:pPr>
      <w:r w:rsidRPr="00782E3A">
        <w:t>wenn ja,</w:t>
      </w:r>
      <w:r w:rsidRPr="00782E3A">
        <w:br/>
        <w:t xml:space="preserve">Bezeichnung des Presshilfsmittels </w:t>
      </w:r>
      <w:r w:rsidRPr="00782E3A">
        <w:rPr>
          <w:u w:val="dotted"/>
        </w:rPr>
        <w:fldChar w:fldCharType="begin">
          <w:ffData>
            <w:name w:val="Text31"/>
            <w:enabled/>
            <w:calcOnExit w:val="0"/>
            <w:textInput/>
          </w:ffData>
        </w:fldChar>
      </w:r>
      <w:bookmarkStart w:id="7" w:name="Text31"/>
      <w:r w:rsidRPr="00782E3A">
        <w:rPr>
          <w:u w:val="dotted"/>
        </w:rPr>
        <w:instrText xml:space="preserve"> FORMTEXT </w:instrText>
      </w:r>
      <w:r w:rsidRPr="00782E3A">
        <w:rPr>
          <w:u w:val="dotted"/>
        </w:rPr>
      </w:r>
      <w:r w:rsidRPr="00782E3A">
        <w:rPr>
          <w:u w:val="dotted"/>
        </w:rPr>
        <w:fldChar w:fldCharType="separate"/>
      </w:r>
      <w:r w:rsidRPr="00782E3A">
        <w:rPr>
          <w:noProof/>
          <w:u w:val="dotted"/>
        </w:rPr>
        <w:t> </w:t>
      </w:r>
      <w:r w:rsidRPr="00782E3A">
        <w:rPr>
          <w:noProof/>
          <w:u w:val="dotted"/>
        </w:rPr>
        <w:t> </w:t>
      </w:r>
      <w:r w:rsidRPr="00782E3A">
        <w:rPr>
          <w:noProof/>
          <w:u w:val="dotted"/>
        </w:rPr>
        <w:t> </w:t>
      </w:r>
      <w:r w:rsidRPr="00782E3A">
        <w:rPr>
          <w:noProof/>
          <w:u w:val="dotted"/>
        </w:rPr>
        <w:t> </w:t>
      </w:r>
      <w:r w:rsidRPr="00782E3A">
        <w:rPr>
          <w:noProof/>
          <w:u w:val="dotted"/>
        </w:rPr>
        <w:t> </w:t>
      </w:r>
      <w:r w:rsidRPr="00782E3A">
        <w:rPr>
          <w:u w:val="dotted"/>
        </w:rPr>
        <w:fldChar w:fldCharType="end"/>
      </w:r>
      <w:bookmarkEnd w:id="7"/>
      <w:r w:rsidRPr="00782E3A">
        <w:rPr>
          <w:u w:val="dotted"/>
        </w:rPr>
        <w:tab/>
      </w:r>
    </w:p>
    <w:p w14:paraId="4D1C9BF7" w14:textId="77777777" w:rsidR="00782E3A" w:rsidRPr="00782E3A" w:rsidRDefault="00782E3A" w:rsidP="00782E3A">
      <w:r w:rsidRPr="00782E3A">
        <w:t xml:space="preserve">Die Einsatzmenge an Presshilfsmittel für das beantragte Produkt beträgt </w:t>
      </w:r>
      <w:r w:rsidRPr="00782E3A">
        <w:rPr>
          <w:u w:val="dotted"/>
        </w:rPr>
        <w:fldChar w:fldCharType="begin">
          <w:ffData>
            <w:name w:val="Text32"/>
            <w:enabled/>
            <w:calcOnExit w:val="0"/>
            <w:textInput/>
          </w:ffData>
        </w:fldChar>
      </w:r>
      <w:bookmarkStart w:id="8" w:name="Text32"/>
      <w:r w:rsidRPr="00782E3A">
        <w:rPr>
          <w:u w:val="dotted"/>
        </w:rPr>
        <w:instrText xml:space="preserve"> FORMTEXT </w:instrText>
      </w:r>
      <w:r w:rsidRPr="00782E3A">
        <w:rPr>
          <w:u w:val="dotted"/>
        </w:rPr>
      </w:r>
      <w:r w:rsidRPr="00782E3A">
        <w:rPr>
          <w:u w:val="dotted"/>
        </w:rPr>
        <w:fldChar w:fldCharType="separate"/>
      </w:r>
      <w:r w:rsidRPr="00782E3A">
        <w:rPr>
          <w:noProof/>
          <w:u w:val="dotted"/>
        </w:rPr>
        <w:t> </w:t>
      </w:r>
      <w:r w:rsidRPr="00782E3A">
        <w:rPr>
          <w:noProof/>
          <w:u w:val="dotted"/>
        </w:rPr>
        <w:t> </w:t>
      </w:r>
      <w:r w:rsidRPr="00782E3A">
        <w:rPr>
          <w:noProof/>
          <w:u w:val="dotted"/>
        </w:rPr>
        <w:t> </w:t>
      </w:r>
      <w:r w:rsidRPr="00782E3A">
        <w:rPr>
          <w:noProof/>
          <w:u w:val="dotted"/>
        </w:rPr>
        <w:t> </w:t>
      </w:r>
      <w:r w:rsidRPr="00782E3A">
        <w:rPr>
          <w:noProof/>
          <w:u w:val="dotted"/>
        </w:rPr>
        <w:t> </w:t>
      </w:r>
      <w:r w:rsidRPr="00782E3A">
        <w:rPr>
          <w:u w:val="dotted"/>
        </w:rPr>
        <w:fldChar w:fldCharType="end"/>
      </w:r>
      <w:bookmarkEnd w:id="8"/>
      <w:r w:rsidRPr="00782E3A">
        <w:t xml:space="preserve"> Massen%</w:t>
      </w:r>
    </w:p>
    <w:p w14:paraId="4D1C9BFA" w14:textId="77777777" w:rsidR="00782E3A" w:rsidRPr="00782E3A" w:rsidRDefault="00782E3A" w:rsidP="00782E3A">
      <w:pPr>
        <w:keepNext/>
        <w:numPr>
          <w:ilvl w:val="1"/>
          <w:numId w:val="2"/>
        </w:numPr>
        <w:tabs>
          <w:tab w:val="num" w:pos="360"/>
        </w:tabs>
        <w:spacing w:before="240" w:after="120"/>
        <w:ind w:left="567" w:hanging="567"/>
        <w:outlineLvl w:val="1"/>
        <w:rPr>
          <w:b/>
        </w:rPr>
      </w:pPr>
      <w:r w:rsidRPr="00782E3A">
        <w:rPr>
          <w:b/>
        </w:rPr>
        <w:t>Fremdstoffe/Verunreinigungen</w:t>
      </w:r>
    </w:p>
    <w:p w14:paraId="4D1C9BFB" w14:textId="77777777" w:rsidR="00782E3A" w:rsidRPr="00782E3A" w:rsidRDefault="00782E3A" w:rsidP="00782E3A">
      <w:r w:rsidRPr="00782E3A">
        <w:t>Lässt die Herkunft der eingesetzten Rohstoffe die Behandlung mit halogen-organischen Holzschutzmittel</w:t>
      </w:r>
      <w:r>
        <w:t>n</w:t>
      </w:r>
      <w:r w:rsidRPr="00782E3A">
        <w:t xml:space="preserve"> vermuten, muss der Gutachter EOX gemäß </w:t>
      </w:r>
      <w:r w:rsidRPr="00782E3A">
        <w:fldChar w:fldCharType="begin"/>
      </w:r>
      <w:r w:rsidRPr="00782E3A">
        <w:instrText xml:space="preserve"> REF _Ref527954309 \h </w:instrText>
      </w:r>
      <w:r w:rsidRPr="00782E3A">
        <w:fldChar w:fldCharType="separate"/>
      </w:r>
      <w:r w:rsidRPr="00782E3A">
        <w:t xml:space="preserve">Tabelle </w:t>
      </w:r>
      <w:r w:rsidRPr="00782E3A">
        <w:rPr>
          <w:noProof/>
        </w:rPr>
        <w:t>1</w:t>
      </w:r>
      <w:r w:rsidRPr="00782E3A">
        <w:fldChar w:fldCharType="end"/>
      </w:r>
      <w:r w:rsidRPr="00782E3A">
        <w:t xml:space="preserve"> bestimmen.</w:t>
      </w:r>
    </w:p>
    <w:p w14:paraId="4D1C9BFC" w14:textId="77777777" w:rsidR="00782E3A" w:rsidRPr="00782E3A" w:rsidRDefault="00782E3A" w:rsidP="00782E3A">
      <w:pPr>
        <w:spacing w:after="60"/>
        <w:rPr>
          <w:sz w:val="20"/>
        </w:rPr>
      </w:pPr>
      <w:bookmarkStart w:id="9" w:name="_Ref527954309"/>
      <w:r w:rsidRPr="00782E3A">
        <w:rPr>
          <w:sz w:val="20"/>
        </w:rPr>
        <w:t xml:space="preserve">Tabelle </w:t>
      </w:r>
      <w:r w:rsidRPr="00782E3A">
        <w:rPr>
          <w:sz w:val="20"/>
        </w:rPr>
        <w:fldChar w:fldCharType="begin"/>
      </w:r>
      <w:r w:rsidRPr="00782E3A">
        <w:rPr>
          <w:sz w:val="20"/>
        </w:rPr>
        <w:instrText xml:space="preserve"> SEQ Tabelle \* ARABIC </w:instrText>
      </w:r>
      <w:r w:rsidRPr="00782E3A">
        <w:rPr>
          <w:sz w:val="20"/>
        </w:rPr>
        <w:fldChar w:fldCharType="separate"/>
      </w:r>
      <w:r w:rsidRPr="00782E3A">
        <w:rPr>
          <w:noProof/>
          <w:sz w:val="20"/>
        </w:rPr>
        <w:t>1</w:t>
      </w:r>
      <w:r w:rsidRPr="00782E3A">
        <w:rPr>
          <w:sz w:val="20"/>
        </w:rPr>
        <w:fldChar w:fldCharType="end"/>
      </w:r>
      <w:bookmarkEnd w:id="9"/>
      <w:r w:rsidRPr="00782E3A">
        <w:rPr>
          <w:sz w:val="20"/>
        </w:rPr>
        <w:t>: Grenz- und Messwert für EOX</w:t>
      </w:r>
    </w:p>
    <w:tbl>
      <w:tblPr>
        <w:tblW w:w="0" w:type="auto"/>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686"/>
        <w:gridCol w:w="1984"/>
        <w:gridCol w:w="2127"/>
        <w:gridCol w:w="1842"/>
      </w:tblGrid>
      <w:tr w:rsidR="00782E3A" w:rsidRPr="00782E3A" w14:paraId="4D1C9C01" w14:textId="77777777" w:rsidTr="005B111C">
        <w:tc>
          <w:tcPr>
            <w:tcW w:w="3686" w:type="dxa"/>
          </w:tcPr>
          <w:p w14:paraId="4D1C9BFD" w14:textId="77777777" w:rsidR="00782E3A" w:rsidRPr="00782E3A" w:rsidRDefault="00782E3A" w:rsidP="00782E3A">
            <w:pPr>
              <w:spacing w:before="60" w:after="60" w:line="240" w:lineRule="atLeast"/>
              <w:jc w:val="center"/>
              <w:rPr>
                <w:b/>
                <w:bCs/>
                <w:sz w:val="20"/>
              </w:rPr>
            </w:pPr>
            <w:r w:rsidRPr="00782E3A">
              <w:rPr>
                <w:b/>
                <w:bCs/>
                <w:sz w:val="20"/>
              </w:rPr>
              <w:t>Parameter</w:t>
            </w:r>
            <w:r w:rsidRPr="00782E3A">
              <w:rPr>
                <w:sz w:val="20"/>
              </w:rPr>
              <w:t xml:space="preserve"> </w:t>
            </w:r>
          </w:p>
        </w:tc>
        <w:tc>
          <w:tcPr>
            <w:tcW w:w="1984" w:type="dxa"/>
          </w:tcPr>
          <w:p w14:paraId="4D1C9BFE" w14:textId="77777777" w:rsidR="00782E3A" w:rsidRPr="00782E3A" w:rsidRDefault="00782E3A" w:rsidP="00782E3A">
            <w:pPr>
              <w:spacing w:before="60" w:after="60" w:line="240" w:lineRule="atLeast"/>
              <w:jc w:val="center"/>
              <w:rPr>
                <w:b/>
                <w:bCs/>
                <w:sz w:val="20"/>
              </w:rPr>
            </w:pPr>
            <w:r w:rsidRPr="00782E3A">
              <w:rPr>
                <w:b/>
                <w:bCs/>
                <w:sz w:val="20"/>
              </w:rPr>
              <w:t>Prüfmethode</w:t>
            </w:r>
          </w:p>
        </w:tc>
        <w:tc>
          <w:tcPr>
            <w:tcW w:w="2127" w:type="dxa"/>
          </w:tcPr>
          <w:p w14:paraId="4D1C9BFF" w14:textId="77777777" w:rsidR="00782E3A" w:rsidRPr="00782E3A" w:rsidRDefault="00782E3A" w:rsidP="00782E3A">
            <w:pPr>
              <w:spacing w:before="60" w:after="60" w:line="240" w:lineRule="atLeast"/>
              <w:jc w:val="center"/>
              <w:rPr>
                <w:b/>
                <w:bCs/>
                <w:sz w:val="20"/>
              </w:rPr>
            </w:pPr>
            <w:r w:rsidRPr="00782E3A">
              <w:rPr>
                <w:b/>
                <w:bCs/>
                <w:sz w:val="20"/>
              </w:rPr>
              <w:t>Grenzwert</w:t>
            </w:r>
          </w:p>
        </w:tc>
        <w:tc>
          <w:tcPr>
            <w:tcW w:w="1842" w:type="dxa"/>
          </w:tcPr>
          <w:p w14:paraId="4D1C9C00" w14:textId="77777777" w:rsidR="00782E3A" w:rsidRPr="00782E3A" w:rsidRDefault="00782E3A" w:rsidP="00782E3A">
            <w:pPr>
              <w:spacing w:before="60" w:after="60" w:line="240" w:lineRule="atLeast"/>
              <w:jc w:val="center"/>
              <w:rPr>
                <w:b/>
                <w:bCs/>
                <w:sz w:val="20"/>
              </w:rPr>
            </w:pPr>
            <w:r w:rsidRPr="00782E3A">
              <w:rPr>
                <w:b/>
                <w:bCs/>
                <w:sz w:val="20"/>
              </w:rPr>
              <w:t>Messwert</w:t>
            </w:r>
          </w:p>
        </w:tc>
      </w:tr>
      <w:tr w:rsidR="00782E3A" w:rsidRPr="00782E3A" w14:paraId="4D1C9C06" w14:textId="77777777" w:rsidTr="005B111C">
        <w:tc>
          <w:tcPr>
            <w:tcW w:w="3686" w:type="dxa"/>
          </w:tcPr>
          <w:p w14:paraId="4D1C9C02" w14:textId="77777777" w:rsidR="00782E3A" w:rsidRPr="00782E3A" w:rsidRDefault="00782E3A" w:rsidP="00782E3A">
            <w:pPr>
              <w:spacing w:before="60" w:after="60" w:line="240" w:lineRule="atLeast"/>
              <w:rPr>
                <w:sz w:val="20"/>
              </w:rPr>
            </w:pPr>
            <w:r w:rsidRPr="00782E3A">
              <w:rPr>
                <w:sz w:val="20"/>
              </w:rPr>
              <w:t>EOX, bestimmt als Summenparameter</w:t>
            </w:r>
          </w:p>
        </w:tc>
        <w:tc>
          <w:tcPr>
            <w:tcW w:w="1984" w:type="dxa"/>
          </w:tcPr>
          <w:p w14:paraId="4D1C9C03" w14:textId="77777777" w:rsidR="00782E3A" w:rsidRPr="00782E3A" w:rsidRDefault="00782E3A" w:rsidP="00782E3A">
            <w:pPr>
              <w:spacing w:before="60" w:after="60" w:line="240" w:lineRule="atLeast"/>
              <w:jc w:val="center"/>
              <w:rPr>
                <w:sz w:val="20"/>
              </w:rPr>
            </w:pPr>
            <w:r w:rsidRPr="00782E3A">
              <w:rPr>
                <w:sz w:val="20"/>
              </w:rPr>
              <w:t>DIN 38414 - 17</w:t>
            </w:r>
          </w:p>
        </w:tc>
        <w:tc>
          <w:tcPr>
            <w:tcW w:w="2127" w:type="dxa"/>
          </w:tcPr>
          <w:p w14:paraId="4D1C9C04" w14:textId="77777777" w:rsidR="00782E3A" w:rsidRPr="00782E3A" w:rsidRDefault="00782E3A" w:rsidP="00782E3A">
            <w:pPr>
              <w:spacing w:before="60" w:after="60" w:line="240" w:lineRule="atLeast"/>
              <w:jc w:val="center"/>
              <w:rPr>
                <w:sz w:val="20"/>
              </w:rPr>
            </w:pPr>
            <w:r w:rsidRPr="00782E3A">
              <w:rPr>
                <w:sz w:val="20"/>
              </w:rPr>
              <w:t>≤ 3 mg/kg</w:t>
            </w:r>
          </w:p>
        </w:tc>
        <w:tc>
          <w:tcPr>
            <w:tcW w:w="1842" w:type="dxa"/>
          </w:tcPr>
          <w:p w14:paraId="4D1C9C05" w14:textId="77777777" w:rsidR="00782E3A" w:rsidRPr="00782E3A" w:rsidRDefault="00782E3A" w:rsidP="00782E3A">
            <w:pPr>
              <w:spacing w:before="60" w:after="60" w:line="240" w:lineRule="atLeast"/>
              <w:jc w:val="center"/>
              <w:rPr>
                <w:sz w:val="20"/>
              </w:rPr>
            </w:pPr>
            <w:r w:rsidRPr="00782E3A">
              <w:rPr>
                <w:sz w:val="20"/>
                <w:u w:val="dotted"/>
              </w:rPr>
              <w:fldChar w:fldCharType="begin">
                <w:ffData>
                  <w:name w:val="Text33"/>
                  <w:enabled/>
                  <w:calcOnExit w:val="0"/>
                  <w:textInput/>
                </w:ffData>
              </w:fldChar>
            </w:r>
            <w:bookmarkStart w:id="10" w:name="Text33"/>
            <w:r w:rsidRPr="00782E3A">
              <w:rPr>
                <w:sz w:val="20"/>
                <w:u w:val="dotted"/>
              </w:rPr>
              <w:instrText xml:space="preserve"> FORMTEXT </w:instrText>
            </w:r>
            <w:r w:rsidRPr="00782E3A">
              <w:rPr>
                <w:sz w:val="20"/>
                <w:u w:val="dotted"/>
              </w:rPr>
            </w:r>
            <w:r w:rsidRPr="00782E3A">
              <w:rPr>
                <w:sz w:val="20"/>
                <w:u w:val="dotted"/>
              </w:rPr>
              <w:fldChar w:fldCharType="separate"/>
            </w:r>
            <w:r w:rsidRPr="00782E3A">
              <w:rPr>
                <w:noProof/>
                <w:sz w:val="20"/>
                <w:u w:val="dotted"/>
              </w:rPr>
              <w:t> </w:t>
            </w:r>
            <w:r w:rsidRPr="00782E3A">
              <w:rPr>
                <w:noProof/>
                <w:sz w:val="20"/>
                <w:u w:val="dotted"/>
              </w:rPr>
              <w:t> </w:t>
            </w:r>
            <w:r w:rsidRPr="00782E3A">
              <w:rPr>
                <w:noProof/>
                <w:sz w:val="20"/>
                <w:u w:val="dotted"/>
              </w:rPr>
              <w:t> </w:t>
            </w:r>
            <w:r w:rsidRPr="00782E3A">
              <w:rPr>
                <w:noProof/>
                <w:sz w:val="20"/>
                <w:u w:val="dotted"/>
              </w:rPr>
              <w:t> </w:t>
            </w:r>
            <w:r w:rsidRPr="00782E3A">
              <w:rPr>
                <w:noProof/>
                <w:sz w:val="20"/>
                <w:u w:val="dotted"/>
              </w:rPr>
              <w:t> </w:t>
            </w:r>
            <w:r w:rsidRPr="00782E3A">
              <w:rPr>
                <w:sz w:val="20"/>
                <w:u w:val="dotted"/>
              </w:rPr>
              <w:fldChar w:fldCharType="end"/>
            </w:r>
            <w:bookmarkEnd w:id="10"/>
            <w:r w:rsidRPr="00782E3A">
              <w:rPr>
                <w:sz w:val="20"/>
              </w:rPr>
              <w:t xml:space="preserve"> mg/kg</w:t>
            </w:r>
          </w:p>
        </w:tc>
      </w:tr>
    </w:tbl>
    <w:p w14:paraId="4D1C9C07" w14:textId="77777777" w:rsidR="00782E3A" w:rsidRPr="00782E3A" w:rsidRDefault="00BE4E9B" w:rsidP="00782E3A">
      <w:pPr>
        <w:tabs>
          <w:tab w:val="right" w:pos="9639"/>
        </w:tabs>
        <w:rPr>
          <w:u w:val="dotted"/>
        </w:rPr>
      </w:pPr>
      <w:r>
        <w:t>Erläuterung</w:t>
      </w:r>
      <w:r w:rsidR="00782E3A" w:rsidRPr="00782E3A">
        <w:t xml:space="preserve">, warum die Bestimmung von EOX nicht erfolgte: </w:t>
      </w:r>
      <w:r w:rsidR="00782E3A" w:rsidRPr="00782E3A">
        <w:rPr>
          <w:u w:val="dotted"/>
        </w:rPr>
        <w:fldChar w:fldCharType="begin">
          <w:ffData>
            <w:name w:val="Text31"/>
            <w:enabled/>
            <w:calcOnExit w:val="0"/>
            <w:textInput/>
          </w:ffData>
        </w:fldChar>
      </w:r>
      <w:r w:rsidR="00782E3A" w:rsidRPr="00782E3A">
        <w:rPr>
          <w:u w:val="dotted"/>
        </w:rPr>
        <w:instrText xml:space="preserve"> FORMTEXT </w:instrText>
      </w:r>
      <w:r w:rsidR="00782E3A" w:rsidRPr="00782E3A">
        <w:rPr>
          <w:u w:val="dotted"/>
        </w:rPr>
      </w:r>
      <w:r w:rsidR="00782E3A" w:rsidRPr="00782E3A">
        <w:rPr>
          <w:u w:val="dotted"/>
        </w:rPr>
        <w:fldChar w:fldCharType="separate"/>
      </w:r>
      <w:r w:rsidR="00782E3A" w:rsidRPr="00782E3A">
        <w:rPr>
          <w:noProof/>
          <w:u w:val="dotted"/>
        </w:rPr>
        <w:t> </w:t>
      </w:r>
      <w:r w:rsidR="00782E3A" w:rsidRPr="00782E3A">
        <w:rPr>
          <w:noProof/>
          <w:u w:val="dotted"/>
        </w:rPr>
        <w:t> </w:t>
      </w:r>
      <w:r w:rsidR="00782E3A" w:rsidRPr="00782E3A">
        <w:rPr>
          <w:noProof/>
          <w:u w:val="dotted"/>
        </w:rPr>
        <w:t> </w:t>
      </w:r>
      <w:r w:rsidR="00782E3A" w:rsidRPr="00782E3A">
        <w:rPr>
          <w:noProof/>
          <w:u w:val="dotted"/>
        </w:rPr>
        <w:t> </w:t>
      </w:r>
      <w:r w:rsidR="00782E3A" w:rsidRPr="00782E3A">
        <w:rPr>
          <w:noProof/>
          <w:u w:val="dotted"/>
        </w:rPr>
        <w:t> </w:t>
      </w:r>
      <w:r w:rsidR="00782E3A" w:rsidRPr="00782E3A">
        <w:rPr>
          <w:u w:val="dotted"/>
        </w:rPr>
        <w:fldChar w:fldCharType="end"/>
      </w:r>
      <w:r w:rsidR="00782E3A" w:rsidRPr="00782E3A">
        <w:rPr>
          <w:u w:val="dotted"/>
        </w:rPr>
        <w:tab/>
      </w:r>
    </w:p>
    <w:p w14:paraId="4D1C9C08" w14:textId="77777777" w:rsidR="00782E3A" w:rsidRPr="00782E3A" w:rsidRDefault="00782E3A" w:rsidP="00782E3A">
      <w:pPr>
        <w:tabs>
          <w:tab w:val="right" w:pos="9639"/>
        </w:tabs>
        <w:rPr>
          <w:u w:val="dotted"/>
        </w:rPr>
      </w:pPr>
      <w:r w:rsidRPr="00782E3A">
        <w:rPr>
          <w:u w:val="dotted"/>
        </w:rPr>
        <w:tab/>
      </w:r>
    </w:p>
    <w:p w14:paraId="447E8663" w14:textId="26F0DDFF" w:rsidR="00AB506C" w:rsidRDefault="00AB506C" w:rsidP="00AB506C">
      <w:pPr>
        <w:pStyle w:val="berschrift2"/>
        <w:numPr>
          <w:ilvl w:val="1"/>
          <w:numId w:val="1"/>
        </w:numPr>
      </w:pPr>
      <w:bookmarkStart w:id="11" w:name="_Toc220124796"/>
      <w:r>
        <w:t>Wassergehalt/Trocknung</w:t>
      </w:r>
      <w:bookmarkEnd w:id="11"/>
    </w:p>
    <w:p w14:paraId="44F656DE" w14:textId="77777777" w:rsidR="00AB506C" w:rsidRDefault="00AB506C" w:rsidP="00AB506C">
      <w:r>
        <w:t>Holzhackgut darf bei der Auslieferung zum Endverbraucher einen Wassergehalt von maximal 30% aufweisen.</w:t>
      </w:r>
    </w:p>
    <w:p w14:paraId="396F6781" w14:textId="77777777" w:rsidR="00AB506C" w:rsidRDefault="00AB506C" w:rsidP="00AB506C">
      <w:r>
        <w:t xml:space="preserve">Der Wassergehalt bei Holzhackgut beträgt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xml:space="preserve"> %</w:t>
      </w:r>
    </w:p>
    <w:p w14:paraId="01E28613" w14:textId="77777777" w:rsidR="00AB506C" w:rsidRDefault="00AB506C" w:rsidP="00AB506C">
      <w:pPr>
        <w:pStyle w:val="janein"/>
      </w:pPr>
    </w:p>
    <w:p w14:paraId="6A3E41F2" w14:textId="77777777" w:rsidR="00AB506C" w:rsidRDefault="00AB506C" w:rsidP="00AB506C">
      <w:pPr>
        <w:pStyle w:val="janein"/>
      </w:pPr>
      <w:r>
        <w:t>Wird das Ausgangsmaterial getrocknet</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nein</w:t>
      </w:r>
    </w:p>
    <w:p w14:paraId="7174BFD9" w14:textId="77777777" w:rsidR="00AB506C" w:rsidRDefault="00AB506C" w:rsidP="00AB506C">
      <w:pPr>
        <w:pStyle w:val="AnmerkungBeilage"/>
        <w:rPr>
          <w:u w:val="dotted"/>
        </w:rPr>
      </w:pPr>
      <w:r>
        <w:t>wenn ja,</w:t>
      </w:r>
      <w:r>
        <w:br/>
        <w:t xml:space="preserve">Angabe zur Trocknung und den eingesetzten Energieträgern: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D1C9C0A" w14:textId="77777777" w:rsidR="00782E3A" w:rsidRPr="00AB506C" w:rsidRDefault="00782E3A"/>
    <w:p w14:paraId="4D1C9C20" w14:textId="77777777" w:rsidR="008270B2" w:rsidRDefault="008270B2" w:rsidP="00782E3A">
      <w:pPr>
        <w:pStyle w:val="AnmerkungBeilage"/>
      </w:pPr>
    </w:p>
    <w:p w14:paraId="51472D52" w14:textId="77777777" w:rsidR="00DB3919" w:rsidRDefault="00DB3919">
      <w:pPr>
        <w:overflowPunct/>
        <w:autoSpaceDE/>
        <w:autoSpaceDN/>
        <w:adjustRightInd/>
        <w:spacing w:before="0" w:line="240" w:lineRule="auto"/>
        <w:textAlignment w:val="auto"/>
        <w:rPr>
          <w:b/>
        </w:rPr>
      </w:pPr>
      <w:bookmarkStart w:id="12" w:name="_Toc220124797"/>
      <w:r>
        <w:br w:type="page"/>
      </w:r>
    </w:p>
    <w:bookmarkEnd w:id="12"/>
    <w:p w14:paraId="4D1C9C21" w14:textId="72130F90" w:rsidR="00782E3A" w:rsidRDefault="0007770C" w:rsidP="00782E3A">
      <w:pPr>
        <w:pStyle w:val="berschrift2"/>
        <w:numPr>
          <w:ilvl w:val="1"/>
          <w:numId w:val="1"/>
        </w:numPr>
      </w:pPr>
      <w:r>
        <w:lastRenderedPageBreak/>
        <w:t>Herkunft des Holzes</w:t>
      </w:r>
    </w:p>
    <w:p w14:paraId="4D1C9C22" w14:textId="041EEF4E" w:rsidR="00782E3A" w:rsidRDefault="005505A7" w:rsidP="00782E3A">
      <w:pPr>
        <w:pStyle w:val="janein"/>
      </w:pPr>
      <w:r>
        <w:t>Stammen 100</w:t>
      </w:r>
      <w:r w:rsidR="00782E3A">
        <w:t xml:space="preserve">% </w:t>
      </w:r>
      <w:r w:rsidR="00AA081A">
        <w:t>des</w:t>
      </w:r>
      <w:r w:rsidR="00782E3A">
        <w:t xml:space="preserve"> eingesetzten </w:t>
      </w:r>
      <w:r w:rsidR="00AA081A">
        <w:t>Holz</w:t>
      </w:r>
      <w:r w:rsidR="00CC3536">
        <w:t>es</w:t>
      </w:r>
      <w:r w:rsidR="00782E3A">
        <w:t xml:space="preserve"> aus nachhaltiger </w:t>
      </w:r>
      <w:r w:rsidR="00782E3A">
        <w:br/>
        <w:t xml:space="preserve">Forstwirtschaft </w:t>
      </w:r>
      <w:r w:rsidR="00782E3A">
        <w:tab/>
      </w:r>
      <w:r w:rsidR="00782E3A">
        <w:rPr>
          <w:sz w:val="20"/>
        </w:rPr>
        <w:fldChar w:fldCharType="begin">
          <w:ffData>
            <w:name w:val="Kontrollkästchen9"/>
            <w:enabled/>
            <w:calcOnExit w:val="0"/>
            <w:checkBox>
              <w:sizeAuto/>
              <w:default w:val="0"/>
            </w:checkBox>
          </w:ffData>
        </w:fldChar>
      </w:r>
      <w:r w:rsidR="00782E3A">
        <w:rPr>
          <w:sz w:val="20"/>
        </w:rPr>
        <w:instrText xml:space="preserve"> FORMCHECKBOX </w:instrText>
      </w:r>
      <w:r w:rsidR="00632C30">
        <w:rPr>
          <w:sz w:val="20"/>
        </w:rPr>
      </w:r>
      <w:r w:rsidR="00632C30">
        <w:rPr>
          <w:sz w:val="20"/>
        </w:rPr>
        <w:fldChar w:fldCharType="separate"/>
      </w:r>
      <w:r w:rsidR="00782E3A">
        <w:rPr>
          <w:sz w:val="20"/>
        </w:rPr>
        <w:fldChar w:fldCharType="end"/>
      </w:r>
      <w:r w:rsidR="00782E3A">
        <w:t xml:space="preserve"> ja</w:t>
      </w:r>
      <w:r w:rsidR="00782E3A">
        <w:tab/>
      </w:r>
      <w:r w:rsidR="00782E3A">
        <w:rPr>
          <w:sz w:val="20"/>
        </w:rPr>
        <w:fldChar w:fldCharType="begin">
          <w:ffData>
            <w:name w:val="Kontrollkästchen10"/>
            <w:enabled/>
            <w:calcOnExit w:val="0"/>
            <w:checkBox>
              <w:sizeAuto/>
              <w:default w:val="0"/>
            </w:checkBox>
          </w:ffData>
        </w:fldChar>
      </w:r>
      <w:r w:rsidR="00782E3A">
        <w:rPr>
          <w:sz w:val="20"/>
        </w:rPr>
        <w:instrText xml:space="preserve"> FORMCHECKBOX </w:instrText>
      </w:r>
      <w:r w:rsidR="00632C30">
        <w:rPr>
          <w:sz w:val="20"/>
        </w:rPr>
      </w:r>
      <w:r w:rsidR="00632C30">
        <w:rPr>
          <w:sz w:val="20"/>
        </w:rPr>
        <w:fldChar w:fldCharType="separate"/>
      </w:r>
      <w:r w:rsidR="00782E3A">
        <w:rPr>
          <w:sz w:val="20"/>
        </w:rPr>
        <w:fldChar w:fldCharType="end"/>
      </w:r>
      <w:r w:rsidR="00782E3A">
        <w:t xml:space="preserve"> nein</w:t>
      </w:r>
    </w:p>
    <w:p w14:paraId="605A9F83" w14:textId="77777777" w:rsidR="00431D2D" w:rsidRDefault="00431D2D" w:rsidP="00431D2D">
      <w:pPr>
        <w:pStyle w:val="janein"/>
      </w:pPr>
      <w:r>
        <w:rPr>
          <w:rFonts w:eastAsia="Malgun Gothic" w:cs="Arial"/>
          <w:szCs w:val="24"/>
          <w:lang w:eastAsia="ko-KR"/>
        </w:rPr>
        <w:t xml:space="preserve">Werden ausschließlich </w:t>
      </w:r>
      <w:r w:rsidRPr="002265B1">
        <w:rPr>
          <w:rFonts w:eastAsia="Malgun Gothic" w:cs="Arial"/>
          <w:szCs w:val="24"/>
          <w:lang w:eastAsia="ko-KR"/>
        </w:rPr>
        <w:t>Sägenebenprodukte und Recyclingholz</w:t>
      </w:r>
      <w:r>
        <w:rPr>
          <w:rFonts w:eastAsia="Malgun Gothic" w:cs="Arial"/>
          <w:szCs w:val="24"/>
          <w:lang w:eastAsia="ko-KR"/>
        </w:rPr>
        <w:br/>
      </w:r>
      <w:r w:rsidRPr="002265B1">
        <w:rPr>
          <w:rFonts w:eastAsia="Malgun Gothic" w:cs="Arial"/>
          <w:szCs w:val="24"/>
          <w:lang w:eastAsia="ko-KR"/>
        </w:rPr>
        <w:t xml:space="preserve">als Rohstoffe </w:t>
      </w:r>
      <w:r>
        <w:rPr>
          <w:rFonts w:eastAsia="Malgun Gothic" w:cs="Arial"/>
          <w:szCs w:val="24"/>
          <w:lang w:eastAsia="ko-KR"/>
        </w:rPr>
        <w:t>eingesetzt?</w:t>
      </w:r>
      <w:r>
        <w:t xml:space="preserve"> </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nein</w:t>
      </w:r>
    </w:p>
    <w:p w14:paraId="498BD773" w14:textId="3255BA18" w:rsidR="00DC6E95" w:rsidRDefault="00DC6E95" w:rsidP="00DC6E95">
      <w:pPr>
        <w:pStyle w:val="AnmerkungBeilage"/>
      </w:pPr>
      <w:r>
        <w:t xml:space="preserve">Wenn </w:t>
      </w:r>
      <w:r w:rsidR="0064642A">
        <w:t xml:space="preserve">nein, wieviel % </w:t>
      </w:r>
      <w:r w:rsidR="00A12B04">
        <w:t>des Rohstoffes Holz stammen durchschnittlich</w:t>
      </w:r>
      <w:r w:rsidR="00A12B04">
        <w:br/>
      </w:r>
      <w:r w:rsidR="00A12B04">
        <w:rPr>
          <w:rFonts w:eastAsia="Malgun Gothic" w:cs="Arial"/>
          <w:szCs w:val="24"/>
          <w:lang w:eastAsia="ko-KR"/>
        </w:rPr>
        <w:t xml:space="preserve">aus </w:t>
      </w:r>
      <w:r w:rsidR="00A12B04" w:rsidRPr="002265B1">
        <w:rPr>
          <w:rFonts w:eastAsia="Malgun Gothic" w:cs="Arial"/>
          <w:szCs w:val="24"/>
          <w:lang w:eastAsia="ko-KR"/>
        </w:rPr>
        <w:t>Sägenebenprodukte</w:t>
      </w:r>
      <w:r w:rsidR="00A12B04">
        <w:rPr>
          <w:rFonts w:eastAsia="Malgun Gothic" w:cs="Arial"/>
          <w:szCs w:val="24"/>
          <w:lang w:eastAsia="ko-KR"/>
        </w:rPr>
        <w:t>n</w:t>
      </w:r>
      <w:r w:rsidR="00A12B04" w:rsidRPr="002265B1">
        <w:rPr>
          <w:rFonts w:eastAsia="Malgun Gothic" w:cs="Arial"/>
          <w:szCs w:val="24"/>
          <w:lang w:eastAsia="ko-KR"/>
        </w:rPr>
        <w:t xml:space="preserve"> und Recyclingholz</w:t>
      </w:r>
      <w:r>
        <w:t xml:space="preserve">: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6A134880" w14:textId="506938B6" w:rsidR="00D9514E" w:rsidRDefault="000D205E" w:rsidP="00D9514E">
      <w:pPr>
        <w:pStyle w:val="janein"/>
      </w:pPr>
      <w:r w:rsidRPr="000D205E">
        <w:rPr>
          <w:rFonts w:eastAsia="Malgun Gothic" w:cs="Arial"/>
          <w:szCs w:val="24"/>
          <w:lang w:eastAsia="ko-KR"/>
        </w:rPr>
        <w:t>Entsprechen Hölzer aus Recyclingholz der Recyclingholz-Verordnung?</w:t>
      </w:r>
      <w:r w:rsidR="00D9514E">
        <w:tab/>
      </w:r>
      <w:r w:rsidR="00D9514E">
        <w:rPr>
          <w:sz w:val="20"/>
        </w:rPr>
        <w:fldChar w:fldCharType="begin">
          <w:ffData>
            <w:name w:val="Kontrollkästchen9"/>
            <w:enabled/>
            <w:calcOnExit w:val="0"/>
            <w:checkBox>
              <w:sizeAuto/>
              <w:default w:val="0"/>
            </w:checkBox>
          </w:ffData>
        </w:fldChar>
      </w:r>
      <w:r w:rsidR="00D9514E">
        <w:rPr>
          <w:sz w:val="20"/>
        </w:rPr>
        <w:instrText xml:space="preserve"> FORMCHECKBOX </w:instrText>
      </w:r>
      <w:r w:rsidR="00D9514E">
        <w:rPr>
          <w:sz w:val="20"/>
        </w:rPr>
      </w:r>
      <w:r w:rsidR="00D9514E">
        <w:rPr>
          <w:sz w:val="20"/>
        </w:rPr>
        <w:fldChar w:fldCharType="separate"/>
      </w:r>
      <w:r w:rsidR="00D9514E">
        <w:rPr>
          <w:sz w:val="20"/>
        </w:rPr>
        <w:fldChar w:fldCharType="end"/>
      </w:r>
      <w:r w:rsidR="00D9514E">
        <w:t xml:space="preserve"> ja</w:t>
      </w:r>
      <w:r w:rsidR="00D9514E">
        <w:tab/>
      </w:r>
      <w:r w:rsidR="00D9514E">
        <w:rPr>
          <w:sz w:val="20"/>
        </w:rPr>
        <w:fldChar w:fldCharType="begin">
          <w:ffData>
            <w:name w:val="Kontrollkästchen10"/>
            <w:enabled/>
            <w:calcOnExit w:val="0"/>
            <w:checkBox>
              <w:sizeAuto/>
              <w:default w:val="0"/>
            </w:checkBox>
          </w:ffData>
        </w:fldChar>
      </w:r>
      <w:r w:rsidR="00D9514E">
        <w:rPr>
          <w:sz w:val="20"/>
        </w:rPr>
        <w:instrText xml:space="preserve"> FORMCHECKBOX </w:instrText>
      </w:r>
      <w:r w:rsidR="00D9514E">
        <w:rPr>
          <w:sz w:val="20"/>
        </w:rPr>
      </w:r>
      <w:r w:rsidR="00D9514E">
        <w:rPr>
          <w:sz w:val="20"/>
        </w:rPr>
        <w:fldChar w:fldCharType="separate"/>
      </w:r>
      <w:r w:rsidR="00D9514E">
        <w:rPr>
          <w:sz w:val="20"/>
        </w:rPr>
        <w:fldChar w:fldCharType="end"/>
      </w:r>
      <w:r w:rsidR="00D9514E">
        <w:t xml:space="preserve"> nein</w:t>
      </w:r>
    </w:p>
    <w:p w14:paraId="654501E7" w14:textId="08E62781" w:rsidR="00E9742D" w:rsidRPr="007A7E16" w:rsidRDefault="00E9742D" w:rsidP="00E9742D">
      <w:pPr>
        <w:pStyle w:val="AnmerkungBeilage"/>
        <w:rPr>
          <w:iCs/>
        </w:rPr>
      </w:pPr>
      <w:r w:rsidRPr="007A7E16">
        <w:rPr>
          <w:b/>
          <w:bCs/>
          <w:iCs/>
        </w:rPr>
        <w:t>Nachweis</w:t>
      </w:r>
      <w:r w:rsidR="007A7E16" w:rsidRPr="007A7E16">
        <w:rPr>
          <w:b/>
          <w:bCs/>
          <w:iCs/>
        </w:rPr>
        <w:t>(e)</w:t>
      </w:r>
      <w:r w:rsidRPr="007A7E16">
        <w:rPr>
          <w:iCs/>
        </w:rPr>
        <w:t xml:space="preserve"> </w:t>
      </w:r>
      <w:r w:rsidRPr="007A7E16">
        <w:rPr>
          <w:i/>
        </w:rPr>
        <w:t>gemäß Anhang 2 (Recyclingholz) bzw. Anhang 3 (Recyclingholzprodukte) gemäß Recyclingholz-Verordnung</w:t>
      </w:r>
      <w:r w:rsidR="007A7E16" w:rsidRPr="007A7E16">
        <w:rPr>
          <w:iCs/>
        </w:rPr>
        <w:t xml:space="preserve"> s</w:t>
      </w:r>
      <w:r w:rsidRPr="007A7E16">
        <w:rPr>
          <w:iCs/>
        </w:rPr>
        <w:t xml:space="preserve">iehe </w:t>
      </w:r>
      <w:r w:rsidRPr="007A7E16">
        <w:rPr>
          <w:b/>
          <w:bCs/>
          <w:iCs/>
        </w:rPr>
        <w:t>Beilage Nr</w:t>
      </w:r>
      <w:r w:rsidRPr="007A7E16">
        <w:rPr>
          <w:iCs/>
        </w:rPr>
        <w:t xml:space="preserve">.: </w:t>
      </w:r>
      <w:r w:rsidRPr="007A7E16">
        <w:rPr>
          <w:iCs/>
          <w:u w:val="dotted"/>
          <w:lang w:val="de-AT"/>
        </w:rPr>
        <w:fldChar w:fldCharType="begin">
          <w:ffData>
            <w:name w:val="Text24"/>
            <w:enabled/>
            <w:calcOnExit w:val="0"/>
            <w:textInput/>
          </w:ffData>
        </w:fldChar>
      </w:r>
      <w:r w:rsidRPr="007A7E16">
        <w:rPr>
          <w:iCs/>
          <w:u w:val="dotted"/>
          <w:lang w:val="de-AT"/>
        </w:rPr>
        <w:instrText xml:space="preserve"> FORMTEXT </w:instrText>
      </w:r>
      <w:r w:rsidRPr="007A7E16">
        <w:rPr>
          <w:iCs/>
          <w:u w:val="dotted"/>
          <w:lang w:val="de-AT"/>
        </w:rPr>
      </w:r>
      <w:r w:rsidRPr="007A7E16">
        <w:rPr>
          <w:iCs/>
          <w:u w:val="dotted"/>
          <w:lang w:val="de-AT"/>
        </w:rPr>
        <w:fldChar w:fldCharType="separate"/>
      </w:r>
      <w:r w:rsidRPr="007A7E16">
        <w:rPr>
          <w:iCs/>
          <w:noProof/>
          <w:u w:val="dotted"/>
          <w:lang w:val="de-AT"/>
        </w:rPr>
        <w:t> </w:t>
      </w:r>
      <w:r w:rsidRPr="007A7E16">
        <w:rPr>
          <w:iCs/>
          <w:noProof/>
          <w:u w:val="dotted"/>
          <w:lang w:val="de-AT"/>
        </w:rPr>
        <w:t> </w:t>
      </w:r>
      <w:r w:rsidRPr="007A7E16">
        <w:rPr>
          <w:iCs/>
          <w:noProof/>
          <w:u w:val="dotted"/>
          <w:lang w:val="de-AT"/>
        </w:rPr>
        <w:t> </w:t>
      </w:r>
      <w:r w:rsidRPr="007A7E16">
        <w:rPr>
          <w:iCs/>
          <w:noProof/>
          <w:u w:val="dotted"/>
          <w:lang w:val="de-AT"/>
        </w:rPr>
        <w:t> </w:t>
      </w:r>
      <w:r w:rsidRPr="007A7E16">
        <w:rPr>
          <w:iCs/>
          <w:noProof/>
          <w:u w:val="dotted"/>
          <w:lang w:val="de-AT"/>
        </w:rPr>
        <w:t> </w:t>
      </w:r>
      <w:r w:rsidRPr="007A7E16">
        <w:rPr>
          <w:iCs/>
          <w:u w:val="dotted"/>
          <w:lang w:val="de-AT"/>
        </w:rPr>
        <w:fldChar w:fldCharType="end"/>
      </w:r>
      <w:r w:rsidRPr="007A7E16">
        <w:rPr>
          <w:iCs/>
          <w:u w:val="dotted"/>
        </w:rPr>
        <w:tab/>
      </w:r>
    </w:p>
    <w:p w14:paraId="20D1B606" w14:textId="60B0DF8C" w:rsidR="005126C3" w:rsidRDefault="005126C3" w:rsidP="005126C3">
      <w:pPr>
        <w:pStyle w:val="janein"/>
      </w:pPr>
      <w:r w:rsidRPr="00576D81">
        <w:rPr>
          <w:rFonts w:eastAsia="Malgun Gothic" w:cs="Arial"/>
          <w:szCs w:val="24"/>
          <w:lang w:eastAsia="ko-KR"/>
        </w:rPr>
        <w:t>Ist die Rückverfolgbarkeit der gesamten Produktionskette</w:t>
      </w:r>
      <w:r>
        <w:rPr>
          <w:rFonts w:eastAsia="Malgun Gothic" w:cs="Arial"/>
          <w:szCs w:val="24"/>
          <w:lang w:eastAsia="ko-KR"/>
        </w:rPr>
        <w:br/>
      </w:r>
      <w:r w:rsidRPr="00576D81">
        <w:rPr>
          <w:rFonts w:eastAsia="Malgun Gothic" w:cs="Arial"/>
          <w:szCs w:val="24"/>
          <w:lang w:eastAsia="ko-KR"/>
        </w:rPr>
        <w:t>vom Wald zum Produkt nachvollziehbar und dokumentiert?</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nein</w:t>
      </w:r>
    </w:p>
    <w:p w14:paraId="29055127" w14:textId="4C071138" w:rsidR="002631AB" w:rsidRDefault="002631AB" w:rsidP="002631AB">
      <w:pPr>
        <w:pStyle w:val="AnmerkungBeilage"/>
      </w:pPr>
      <w:r w:rsidRPr="00F10CD1">
        <w:rPr>
          <w:rFonts w:cs="Arial"/>
          <w:bCs/>
          <w:iCs/>
        </w:rPr>
        <w:t>Wie ist die</w:t>
      </w:r>
      <w:r>
        <w:rPr>
          <w:rFonts w:cs="Arial"/>
          <w:b/>
          <w:i/>
        </w:rPr>
        <w:t xml:space="preserve"> </w:t>
      </w:r>
      <w:r w:rsidRPr="00576D81">
        <w:rPr>
          <w:rFonts w:eastAsia="Malgun Gothic" w:cs="Arial"/>
          <w:szCs w:val="24"/>
          <w:lang w:eastAsia="ko-KR"/>
        </w:rPr>
        <w:t>Rückverfolgbarkeit der gesamten Produktionskette</w:t>
      </w:r>
      <w:r>
        <w:rPr>
          <w:rFonts w:eastAsia="Malgun Gothic" w:cs="Arial"/>
          <w:szCs w:val="24"/>
          <w:lang w:eastAsia="ko-KR"/>
        </w:rPr>
        <w:br/>
      </w:r>
      <w:r w:rsidRPr="00576D81">
        <w:rPr>
          <w:rFonts w:eastAsia="Malgun Gothic" w:cs="Arial"/>
          <w:szCs w:val="24"/>
          <w:lang w:eastAsia="ko-KR"/>
        </w:rPr>
        <w:t>vom Wald zum Produkt</w:t>
      </w:r>
      <w:r>
        <w:rPr>
          <w:rFonts w:eastAsia="Malgun Gothic" w:cs="Arial"/>
          <w:szCs w:val="24"/>
          <w:lang w:eastAsia="ko-KR"/>
        </w:rPr>
        <w:t xml:space="preserve"> dokumentiert</w:t>
      </w:r>
      <w:r>
        <w:rPr>
          <w:rStyle w:val="Funotenzeichen"/>
          <w:rFonts w:eastAsia="Malgun Gothic" w:cs="Arial"/>
          <w:szCs w:val="24"/>
          <w:lang w:eastAsia="ko-KR"/>
        </w:rPr>
        <w:footnoteReference w:id="1"/>
      </w:r>
      <w:r>
        <w:rPr>
          <w:rFonts w:eastAsia="Malgun Gothic" w:cs="Arial"/>
          <w:szCs w:val="24"/>
          <w:lang w:eastAsia="ko-KR"/>
        </w:rPr>
        <w:t>?</w:t>
      </w:r>
      <w:r w:rsidRPr="00153C8F">
        <w:t xml:space="preserve"> </w:t>
      </w:r>
      <w:r>
        <w:rPr>
          <w:u w:val="dotted"/>
        </w:rPr>
        <w:fldChar w:fldCharType="begin">
          <w:ffData>
            <w:name w:val="Text2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C06DE17" w14:textId="77777777" w:rsidR="00950859" w:rsidRDefault="00950859" w:rsidP="00950859">
      <w:pPr>
        <w:pStyle w:val="AnmerkungBeilage"/>
      </w:pPr>
      <w:r w:rsidRPr="00950859">
        <w:rPr>
          <w:rFonts w:cs="Arial"/>
          <w:b/>
          <w:iCs/>
        </w:rPr>
        <w:t>Nachweis(e)</w:t>
      </w:r>
      <w:r w:rsidRPr="00C5409B">
        <w:rPr>
          <w:rFonts w:cs="Arial"/>
          <w:b/>
          <w:i/>
        </w:rPr>
        <w:t xml:space="preserve"> </w:t>
      </w:r>
      <w:r>
        <w:t xml:space="preserve">siehe Beilage: </w:t>
      </w:r>
      <w:r>
        <w:rPr>
          <w:u w:val="dotted"/>
        </w:rPr>
        <w:fldChar w:fldCharType="begin">
          <w:ffData>
            <w:name w:val="Text2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3BBDBB15" w14:textId="56191562" w:rsidR="00AA081A" w:rsidRPr="00894F2D" w:rsidRDefault="00894F2D" w:rsidP="00524B7A">
      <w:pPr>
        <w:ind w:left="709"/>
        <w:rPr>
          <w:rFonts w:eastAsia="Malgun Gothic" w:cs="Arial"/>
          <w:i/>
          <w:iCs/>
          <w:szCs w:val="24"/>
          <w:lang w:eastAsia="ko-KR"/>
        </w:rPr>
      </w:pPr>
      <w:r w:rsidRPr="00894F2D">
        <w:rPr>
          <w:i/>
          <w:iCs/>
        </w:rPr>
        <w:t>Für den Anteil Holz der nicht aus</w:t>
      </w:r>
      <w:r w:rsidRPr="00894F2D">
        <w:rPr>
          <w:rFonts w:eastAsia="Malgun Gothic" w:cs="Arial"/>
          <w:i/>
          <w:iCs/>
          <w:szCs w:val="24"/>
          <w:lang w:eastAsia="ko-KR"/>
        </w:rPr>
        <w:t xml:space="preserve"> Sägenebenprodukten und Recyclingholz</w:t>
      </w:r>
      <w:r w:rsidRPr="00894F2D">
        <w:rPr>
          <w:rFonts w:eastAsia="Malgun Gothic" w:cs="Arial"/>
          <w:i/>
          <w:iCs/>
          <w:szCs w:val="24"/>
          <w:lang w:eastAsia="ko-KR"/>
        </w:rPr>
        <w:t xml:space="preserve"> stammt:</w:t>
      </w:r>
    </w:p>
    <w:p w14:paraId="2840D3C1" w14:textId="09472416" w:rsidR="005126C3" w:rsidRDefault="003452E1" w:rsidP="00C41ABA">
      <w:pPr>
        <w:pStyle w:val="janein"/>
        <w:ind w:left="709"/>
      </w:pPr>
      <w:r w:rsidRPr="003452E1">
        <w:rPr>
          <w:rFonts w:eastAsia="Malgun Gothic" w:cs="Arial"/>
          <w:szCs w:val="24"/>
          <w:lang w:eastAsia="ko-KR"/>
        </w:rPr>
        <w:t>Sind Art, Menge und Herkunft des verarbeiteten und in</w:t>
      </w:r>
      <w:r>
        <w:rPr>
          <w:rFonts w:eastAsia="Malgun Gothic" w:cs="Arial"/>
          <w:szCs w:val="24"/>
          <w:lang w:eastAsia="ko-KR"/>
        </w:rPr>
        <w:br/>
      </w:r>
      <w:r w:rsidRPr="003452E1">
        <w:rPr>
          <w:rFonts w:eastAsia="Malgun Gothic" w:cs="Arial"/>
          <w:szCs w:val="24"/>
          <w:lang w:eastAsia="ko-KR"/>
        </w:rPr>
        <w:t>dem Produkt enthaltenen Holzes in einer Holzbilanz angegeben?</w:t>
      </w:r>
      <w:r w:rsidR="005126C3">
        <w:tab/>
      </w:r>
      <w:r w:rsidR="005126C3">
        <w:rPr>
          <w:sz w:val="20"/>
        </w:rPr>
        <w:fldChar w:fldCharType="begin">
          <w:ffData>
            <w:name w:val="Kontrollkästchen9"/>
            <w:enabled/>
            <w:calcOnExit w:val="0"/>
            <w:checkBox>
              <w:sizeAuto/>
              <w:default w:val="0"/>
            </w:checkBox>
          </w:ffData>
        </w:fldChar>
      </w:r>
      <w:r w:rsidR="005126C3">
        <w:rPr>
          <w:sz w:val="20"/>
        </w:rPr>
        <w:instrText xml:space="preserve"> FORMCHECKBOX </w:instrText>
      </w:r>
      <w:r w:rsidR="005126C3">
        <w:rPr>
          <w:sz w:val="20"/>
        </w:rPr>
      </w:r>
      <w:r w:rsidR="005126C3">
        <w:rPr>
          <w:sz w:val="20"/>
        </w:rPr>
        <w:fldChar w:fldCharType="separate"/>
      </w:r>
      <w:r w:rsidR="005126C3">
        <w:rPr>
          <w:sz w:val="20"/>
        </w:rPr>
        <w:fldChar w:fldCharType="end"/>
      </w:r>
      <w:r w:rsidR="005126C3">
        <w:t xml:space="preserve"> ja</w:t>
      </w:r>
      <w:r w:rsidR="005126C3">
        <w:tab/>
      </w:r>
      <w:r w:rsidR="005126C3">
        <w:rPr>
          <w:sz w:val="20"/>
        </w:rPr>
        <w:fldChar w:fldCharType="begin">
          <w:ffData>
            <w:name w:val="Kontrollkästchen10"/>
            <w:enabled/>
            <w:calcOnExit w:val="0"/>
            <w:checkBox>
              <w:sizeAuto/>
              <w:default w:val="0"/>
            </w:checkBox>
          </w:ffData>
        </w:fldChar>
      </w:r>
      <w:r w:rsidR="005126C3">
        <w:rPr>
          <w:sz w:val="20"/>
        </w:rPr>
        <w:instrText xml:space="preserve"> FORMCHECKBOX </w:instrText>
      </w:r>
      <w:r w:rsidR="005126C3">
        <w:rPr>
          <w:sz w:val="20"/>
        </w:rPr>
      </w:r>
      <w:r w:rsidR="005126C3">
        <w:rPr>
          <w:sz w:val="20"/>
        </w:rPr>
        <w:fldChar w:fldCharType="separate"/>
      </w:r>
      <w:r w:rsidR="005126C3">
        <w:rPr>
          <w:sz w:val="20"/>
        </w:rPr>
        <w:fldChar w:fldCharType="end"/>
      </w:r>
      <w:r w:rsidR="005126C3">
        <w:t xml:space="preserve"> nein</w:t>
      </w:r>
    </w:p>
    <w:p w14:paraId="6E24F075" w14:textId="77777777" w:rsidR="003318D2" w:rsidRPr="003318D2" w:rsidRDefault="003318D2" w:rsidP="00C41ABA">
      <w:pPr>
        <w:ind w:left="709"/>
        <w:rPr>
          <w:lang w:val="de-AT"/>
        </w:rPr>
      </w:pPr>
      <w:r w:rsidRPr="003318D2">
        <w:rPr>
          <w:lang w:val="de-AT"/>
        </w:rPr>
        <w:t xml:space="preserve">Gehen aus der Holzbilanz und zusätzlichen Angaben folgende Informationen hervor? </w:t>
      </w:r>
    </w:p>
    <w:p w14:paraId="1A29B975" w14:textId="77777777" w:rsidR="003318D2" w:rsidRPr="00B2433F" w:rsidRDefault="003318D2" w:rsidP="00C41ABA">
      <w:pPr>
        <w:pStyle w:val="Funotentext"/>
        <w:ind w:left="993"/>
      </w:pPr>
    </w:p>
    <w:tbl>
      <w:tblPr>
        <w:tblW w:w="7658"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526"/>
        <w:gridCol w:w="2132"/>
      </w:tblGrid>
      <w:tr w:rsidR="003318D2" w:rsidRPr="0001733D" w14:paraId="39BBCB0E" w14:textId="77777777" w:rsidTr="00C41ABA">
        <w:tc>
          <w:tcPr>
            <w:tcW w:w="5526" w:type="dxa"/>
            <w:vAlign w:val="center"/>
            <w:hideMark/>
          </w:tcPr>
          <w:p w14:paraId="4DBC8835" w14:textId="2D171156" w:rsidR="003318D2" w:rsidRPr="0001733D" w:rsidRDefault="003318D2" w:rsidP="00C41ABA">
            <w:pPr>
              <w:spacing w:line="240" w:lineRule="auto"/>
              <w:ind w:left="146"/>
              <w:rPr>
                <w:i/>
                <w:szCs w:val="24"/>
              </w:rPr>
            </w:pPr>
            <w:r w:rsidRPr="0001733D">
              <w:rPr>
                <w:rFonts w:cs="Arial"/>
                <w:szCs w:val="24"/>
                <w:lang w:eastAsia="de-AT"/>
              </w:rPr>
              <w:t>Lie</w:t>
            </w:r>
            <w:r w:rsidR="0001733D">
              <w:rPr>
                <w:rFonts w:cs="Arial"/>
                <w:szCs w:val="24"/>
                <w:lang w:eastAsia="de-AT"/>
              </w:rPr>
              <w:t>fe</w:t>
            </w:r>
            <w:r w:rsidRPr="0001733D">
              <w:rPr>
                <w:rFonts w:cs="Arial"/>
                <w:szCs w:val="24"/>
                <w:lang w:eastAsia="de-AT"/>
              </w:rPr>
              <w:t>rant</w:t>
            </w:r>
            <w:r w:rsidR="0001733D">
              <w:rPr>
                <w:rFonts w:cs="Arial"/>
                <w:szCs w:val="24"/>
                <w:lang w:eastAsia="de-AT"/>
              </w:rPr>
              <w:t>(en)</w:t>
            </w:r>
          </w:p>
        </w:tc>
        <w:tc>
          <w:tcPr>
            <w:tcW w:w="2132" w:type="dxa"/>
            <w:vAlign w:val="center"/>
            <w:hideMark/>
          </w:tcPr>
          <w:p w14:paraId="54C236C3" w14:textId="77777777" w:rsidR="003318D2" w:rsidRPr="0001733D" w:rsidRDefault="003318D2" w:rsidP="00446C05">
            <w:pPr>
              <w:spacing w:line="240" w:lineRule="auto"/>
              <w:jc w:val="center"/>
              <w:rPr>
                <w:i/>
                <w:sz w:val="22"/>
                <w:szCs w:val="22"/>
              </w:rPr>
            </w:pPr>
            <w:r w:rsidRPr="0001733D">
              <w:rPr>
                <w:sz w:val="22"/>
                <w:szCs w:val="22"/>
              </w:rPr>
              <w:fldChar w:fldCharType="begin">
                <w:ffData>
                  <w:name w:val="Kontrollkästchen9"/>
                  <w:enabled/>
                  <w:calcOnExit w:val="0"/>
                  <w:checkBox>
                    <w:sizeAuto/>
                    <w:default w:val="0"/>
                  </w:checkBox>
                </w:ffData>
              </w:fldChar>
            </w:r>
            <w:r w:rsidRPr="0001733D">
              <w:rPr>
                <w:sz w:val="22"/>
                <w:szCs w:val="22"/>
                <w:lang w:val="en-US"/>
              </w:rPr>
              <w:instrText xml:space="preserve"> FORMCHECKBOX </w:instrText>
            </w:r>
            <w:r w:rsidRPr="0001733D">
              <w:rPr>
                <w:sz w:val="22"/>
                <w:szCs w:val="22"/>
              </w:rPr>
            </w:r>
            <w:r w:rsidRPr="0001733D">
              <w:rPr>
                <w:sz w:val="22"/>
                <w:szCs w:val="22"/>
              </w:rPr>
              <w:fldChar w:fldCharType="separate"/>
            </w:r>
            <w:r w:rsidRPr="0001733D">
              <w:rPr>
                <w:sz w:val="22"/>
                <w:szCs w:val="22"/>
              </w:rPr>
              <w:fldChar w:fldCharType="end"/>
            </w:r>
            <w:r w:rsidRPr="0001733D">
              <w:rPr>
                <w:sz w:val="22"/>
                <w:szCs w:val="22"/>
                <w:lang w:val="en-US"/>
              </w:rPr>
              <w:t xml:space="preserve"> ja</w:t>
            </w:r>
            <w:r w:rsidRPr="0001733D">
              <w:rPr>
                <w:sz w:val="22"/>
                <w:szCs w:val="22"/>
                <w:lang w:val="en-US"/>
              </w:rPr>
              <w:tab/>
            </w:r>
            <w:r w:rsidRPr="0001733D">
              <w:rPr>
                <w:sz w:val="22"/>
                <w:szCs w:val="22"/>
              </w:rPr>
              <w:fldChar w:fldCharType="begin">
                <w:ffData>
                  <w:name w:val="Kontrollkästchen10"/>
                  <w:enabled/>
                  <w:calcOnExit w:val="0"/>
                  <w:checkBox>
                    <w:sizeAuto/>
                    <w:default w:val="0"/>
                  </w:checkBox>
                </w:ffData>
              </w:fldChar>
            </w:r>
            <w:r w:rsidRPr="0001733D">
              <w:rPr>
                <w:sz w:val="22"/>
                <w:szCs w:val="22"/>
                <w:lang w:val="en-US"/>
              </w:rPr>
              <w:instrText xml:space="preserve"> FORMCHECKBOX </w:instrText>
            </w:r>
            <w:r w:rsidRPr="0001733D">
              <w:rPr>
                <w:sz w:val="22"/>
                <w:szCs w:val="22"/>
              </w:rPr>
            </w:r>
            <w:r w:rsidRPr="0001733D">
              <w:rPr>
                <w:sz w:val="22"/>
                <w:szCs w:val="22"/>
              </w:rPr>
              <w:fldChar w:fldCharType="separate"/>
            </w:r>
            <w:r w:rsidRPr="0001733D">
              <w:rPr>
                <w:sz w:val="22"/>
                <w:szCs w:val="22"/>
              </w:rPr>
              <w:fldChar w:fldCharType="end"/>
            </w:r>
            <w:r w:rsidRPr="0001733D">
              <w:rPr>
                <w:sz w:val="22"/>
                <w:szCs w:val="22"/>
                <w:lang w:val="en-US"/>
              </w:rPr>
              <w:t xml:space="preserve"> nein</w:t>
            </w:r>
          </w:p>
        </w:tc>
      </w:tr>
      <w:tr w:rsidR="003318D2" w:rsidRPr="00192910" w14:paraId="00EF2FD0" w14:textId="77777777" w:rsidTr="00C41ABA">
        <w:tc>
          <w:tcPr>
            <w:tcW w:w="5526" w:type="dxa"/>
            <w:vAlign w:val="center"/>
          </w:tcPr>
          <w:p w14:paraId="20909083" w14:textId="41FF6BC0" w:rsidR="003318D2" w:rsidRPr="005B308E" w:rsidRDefault="003318D2" w:rsidP="00C41ABA">
            <w:pPr>
              <w:spacing w:line="240" w:lineRule="auto"/>
              <w:ind w:left="146"/>
              <w:rPr>
                <w:rFonts w:cs="Arial"/>
                <w:sz w:val="22"/>
                <w:szCs w:val="22"/>
                <w:lang w:eastAsia="de-AT"/>
              </w:rPr>
            </w:pPr>
            <w:r>
              <w:t>Baumart resp. Holzart</w:t>
            </w:r>
          </w:p>
        </w:tc>
        <w:tc>
          <w:tcPr>
            <w:tcW w:w="2132" w:type="dxa"/>
            <w:vAlign w:val="center"/>
          </w:tcPr>
          <w:p w14:paraId="6504B70C" w14:textId="77777777" w:rsidR="003318D2" w:rsidRPr="003C409A" w:rsidRDefault="003318D2" w:rsidP="00446C05">
            <w:pPr>
              <w:spacing w:line="240" w:lineRule="auto"/>
              <w:jc w:val="center"/>
              <w:rPr>
                <w:i/>
                <w:sz w:val="22"/>
                <w:szCs w:val="22"/>
              </w:rPr>
            </w:pPr>
            <w:r w:rsidRPr="00993B43">
              <w:rPr>
                <w:sz w:val="22"/>
                <w:szCs w:val="22"/>
              </w:rPr>
              <w:fldChar w:fldCharType="begin">
                <w:ffData>
                  <w:name w:val="Kontrollkästchen9"/>
                  <w:enabled/>
                  <w:calcOnExit w:val="0"/>
                  <w:checkBox>
                    <w:sizeAuto/>
                    <w:default w:val="0"/>
                  </w:checkBox>
                </w:ffData>
              </w:fldChar>
            </w:r>
            <w:r w:rsidRPr="00993B43">
              <w:rPr>
                <w:sz w:val="22"/>
                <w:szCs w:val="22"/>
                <w:lang w:val="en-US"/>
              </w:rPr>
              <w:instrText xml:space="preserve"> FORMCHECKBOX </w:instrText>
            </w:r>
            <w:r>
              <w:rPr>
                <w:sz w:val="22"/>
                <w:szCs w:val="22"/>
              </w:rPr>
            </w:r>
            <w:r>
              <w:rPr>
                <w:sz w:val="22"/>
                <w:szCs w:val="22"/>
              </w:rPr>
              <w:fldChar w:fldCharType="separate"/>
            </w:r>
            <w:r w:rsidRPr="00993B43">
              <w:rPr>
                <w:sz w:val="22"/>
                <w:szCs w:val="22"/>
              </w:rPr>
              <w:fldChar w:fldCharType="end"/>
            </w:r>
            <w:r w:rsidRPr="00993B43">
              <w:rPr>
                <w:sz w:val="22"/>
                <w:szCs w:val="22"/>
                <w:lang w:val="en-US"/>
              </w:rPr>
              <w:t xml:space="preserve"> ja</w:t>
            </w:r>
            <w:r w:rsidRPr="00993B43">
              <w:rPr>
                <w:sz w:val="22"/>
                <w:szCs w:val="22"/>
                <w:lang w:val="en-US"/>
              </w:rPr>
              <w:tab/>
            </w:r>
            <w:r w:rsidRPr="00993B43">
              <w:rPr>
                <w:sz w:val="22"/>
                <w:szCs w:val="22"/>
              </w:rPr>
              <w:fldChar w:fldCharType="begin">
                <w:ffData>
                  <w:name w:val="Kontrollkästchen10"/>
                  <w:enabled/>
                  <w:calcOnExit w:val="0"/>
                  <w:checkBox>
                    <w:sizeAuto/>
                    <w:default w:val="0"/>
                  </w:checkBox>
                </w:ffData>
              </w:fldChar>
            </w:r>
            <w:r w:rsidRPr="00993B43">
              <w:rPr>
                <w:sz w:val="22"/>
                <w:szCs w:val="22"/>
                <w:lang w:val="en-US"/>
              </w:rPr>
              <w:instrText xml:space="preserve"> FORMCHECKBOX </w:instrText>
            </w:r>
            <w:r>
              <w:rPr>
                <w:sz w:val="22"/>
                <w:szCs w:val="22"/>
              </w:rPr>
            </w:r>
            <w:r>
              <w:rPr>
                <w:sz w:val="22"/>
                <w:szCs w:val="22"/>
              </w:rPr>
              <w:fldChar w:fldCharType="separate"/>
            </w:r>
            <w:r w:rsidRPr="00993B43">
              <w:rPr>
                <w:sz w:val="22"/>
                <w:szCs w:val="22"/>
              </w:rPr>
              <w:fldChar w:fldCharType="end"/>
            </w:r>
            <w:r w:rsidRPr="00993B43">
              <w:rPr>
                <w:sz w:val="22"/>
                <w:szCs w:val="22"/>
                <w:lang w:val="en-US"/>
              </w:rPr>
              <w:t xml:space="preserve"> nein</w:t>
            </w:r>
          </w:p>
        </w:tc>
      </w:tr>
      <w:tr w:rsidR="003318D2" w:rsidRPr="00192910" w14:paraId="70F2DCAC" w14:textId="77777777" w:rsidTr="00C41ABA">
        <w:tc>
          <w:tcPr>
            <w:tcW w:w="5526" w:type="dxa"/>
            <w:vAlign w:val="center"/>
            <w:hideMark/>
          </w:tcPr>
          <w:p w14:paraId="7309F9FA" w14:textId="7ED588C7" w:rsidR="003318D2" w:rsidRPr="00993B43" w:rsidRDefault="003318D2" w:rsidP="00C41ABA">
            <w:pPr>
              <w:spacing w:line="240" w:lineRule="auto"/>
              <w:ind w:left="146"/>
              <w:rPr>
                <w:szCs w:val="24"/>
              </w:rPr>
            </w:pPr>
            <w:r w:rsidRPr="00993B43">
              <w:rPr>
                <w:szCs w:val="24"/>
              </w:rPr>
              <w:t>Herkunft der Baumart resp. Holzart</w:t>
            </w:r>
          </w:p>
        </w:tc>
        <w:tc>
          <w:tcPr>
            <w:tcW w:w="2132" w:type="dxa"/>
            <w:vAlign w:val="center"/>
            <w:hideMark/>
          </w:tcPr>
          <w:p w14:paraId="60C7ED98" w14:textId="77777777" w:rsidR="003318D2" w:rsidRPr="003C409A" w:rsidRDefault="003318D2" w:rsidP="00446C05">
            <w:pPr>
              <w:spacing w:line="240" w:lineRule="auto"/>
              <w:jc w:val="center"/>
              <w:rPr>
                <w:i/>
                <w:sz w:val="22"/>
                <w:szCs w:val="22"/>
              </w:rPr>
            </w:pPr>
            <w:r w:rsidRPr="002C6478">
              <w:rPr>
                <w:sz w:val="22"/>
                <w:szCs w:val="22"/>
              </w:rPr>
              <w:fldChar w:fldCharType="begin">
                <w:ffData>
                  <w:name w:val="Kontrollkästchen9"/>
                  <w:enabled/>
                  <w:calcOnExit w:val="0"/>
                  <w:checkBox>
                    <w:sizeAuto/>
                    <w:default w:val="0"/>
                  </w:checkBox>
                </w:ffData>
              </w:fldChar>
            </w:r>
            <w:r w:rsidRPr="002C6478">
              <w:rPr>
                <w:sz w:val="22"/>
                <w:szCs w:val="22"/>
                <w:lang w:val="en-US"/>
              </w:rPr>
              <w:instrText xml:space="preserve"> FORMCHECKBOX </w:instrText>
            </w:r>
            <w:r>
              <w:rPr>
                <w:sz w:val="22"/>
                <w:szCs w:val="22"/>
              </w:rPr>
            </w:r>
            <w:r>
              <w:rPr>
                <w:sz w:val="22"/>
                <w:szCs w:val="22"/>
              </w:rPr>
              <w:fldChar w:fldCharType="separate"/>
            </w:r>
            <w:r w:rsidRPr="002C6478">
              <w:rPr>
                <w:sz w:val="22"/>
                <w:szCs w:val="22"/>
              </w:rPr>
              <w:fldChar w:fldCharType="end"/>
            </w:r>
            <w:r w:rsidRPr="002C6478">
              <w:rPr>
                <w:sz w:val="22"/>
                <w:szCs w:val="22"/>
                <w:lang w:val="en-US"/>
              </w:rPr>
              <w:t xml:space="preserve"> ja</w:t>
            </w:r>
            <w:r w:rsidRPr="002C6478">
              <w:rPr>
                <w:sz w:val="22"/>
                <w:szCs w:val="22"/>
                <w:lang w:val="en-US"/>
              </w:rPr>
              <w:tab/>
            </w:r>
            <w:r w:rsidRPr="002C6478">
              <w:rPr>
                <w:sz w:val="22"/>
                <w:szCs w:val="22"/>
              </w:rPr>
              <w:fldChar w:fldCharType="begin">
                <w:ffData>
                  <w:name w:val="Kontrollkästchen10"/>
                  <w:enabled/>
                  <w:calcOnExit w:val="0"/>
                  <w:checkBox>
                    <w:sizeAuto/>
                    <w:default w:val="0"/>
                  </w:checkBox>
                </w:ffData>
              </w:fldChar>
            </w:r>
            <w:r w:rsidRPr="002C6478">
              <w:rPr>
                <w:sz w:val="22"/>
                <w:szCs w:val="22"/>
                <w:lang w:val="en-US"/>
              </w:rPr>
              <w:instrText xml:space="preserve"> FORMCHECKBOX </w:instrText>
            </w:r>
            <w:r>
              <w:rPr>
                <w:sz w:val="22"/>
                <w:szCs w:val="22"/>
              </w:rPr>
            </w:r>
            <w:r>
              <w:rPr>
                <w:sz w:val="22"/>
                <w:szCs w:val="22"/>
              </w:rPr>
              <w:fldChar w:fldCharType="separate"/>
            </w:r>
            <w:r w:rsidRPr="002C6478">
              <w:rPr>
                <w:sz w:val="22"/>
                <w:szCs w:val="22"/>
              </w:rPr>
              <w:fldChar w:fldCharType="end"/>
            </w:r>
            <w:r w:rsidRPr="002C6478">
              <w:rPr>
                <w:sz w:val="22"/>
                <w:szCs w:val="22"/>
                <w:lang w:val="en-US"/>
              </w:rPr>
              <w:t xml:space="preserve"> nein</w:t>
            </w:r>
          </w:p>
        </w:tc>
      </w:tr>
      <w:tr w:rsidR="003318D2" w:rsidRPr="00192910" w14:paraId="2E5C5393" w14:textId="77777777" w:rsidTr="00C41ABA">
        <w:tc>
          <w:tcPr>
            <w:tcW w:w="5526" w:type="dxa"/>
            <w:vAlign w:val="center"/>
          </w:tcPr>
          <w:p w14:paraId="3008A760" w14:textId="77B50FA2" w:rsidR="003318D2" w:rsidRPr="00017A2E" w:rsidRDefault="003318D2" w:rsidP="00C41ABA">
            <w:pPr>
              <w:spacing w:line="240" w:lineRule="auto"/>
              <w:ind w:left="146"/>
              <w:rPr>
                <w:i/>
                <w:sz w:val="22"/>
                <w:szCs w:val="22"/>
              </w:rPr>
            </w:pPr>
            <w:r>
              <w:t>Menge</w:t>
            </w:r>
            <w:r w:rsidR="00DE1D3D">
              <w:t>/n</w:t>
            </w:r>
            <w:r>
              <w:t xml:space="preserve"> in m³</w:t>
            </w:r>
          </w:p>
        </w:tc>
        <w:tc>
          <w:tcPr>
            <w:tcW w:w="2132" w:type="dxa"/>
            <w:vAlign w:val="center"/>
          </w:tcPr>
          <w:p w14:paraId="5709CF23" w14:textId="77777777" w:rsidR="003318D2" w:rsidRPr="003C409A" w:rsidRDefault="003318D2" w:rsidP="00446C05">
            <w:pPr>
              <w:spacing w:line="240" w:lineRule="auto"/>
              <w:jc w:val="center"/>
              <w:rPr>
                <w:i/>
                <w:sz w:val="22"/>
                <w:szCs w:val="22"/>
              </w:rPr>
            </w:pPr>
            <w:r w:rsidRPr="00993B43">
              <w:rPr>
                <w:sz w:val="22"/>
                <w:szCs w:val="22"/>
              </w:rPr>
              <w:fldChar w:fldCharType="begin">
                <w:ffData>
                  <w:name w:val="Kontrollkästchen9"/>
                  <w:enabled/>
                  <w:calcOnExit w:val="0"/>
                  <w:checkBox>
                    <w:sizeAuto/>
                    <w:default w:val="0"/>
                  </w:checkBox>
                </w:ffData>
              </w:fldChar>
            </w:r>
            <w:r w:rsidRPr="002C6478">
              <w:rPr>
                <w:sz w:val="22"/>
                <w:szCs w:val="22"/>
                <w:lang w:val="en-US"/>
              </w:rPr>
              <w:instrText xml:space="preserve"> FORMCHECKBOX </w:instrText>
            </w:r>
            <w:r>
              <w:rPr>
                <w:sz w:val="22"/>
                <w:szCs w:val="22"/>
              </w:rPr>
            </w:r>
            <w:r>
              <w:rPr>
                <w:sz w:val="22"/>
                <w:szCs w:val="22"/>
              </w:rPr>
              <w:fldChar w:fldCharType="separate"/>
            </w:r>
            <w:r w:rsidRPr="00993B43">
              <w:rPr>
                <w:sz w:val="22"/>
                <w:szCs w:val="22"/>
              </w:rPr>
              <w:fldChar w:fldCharType="end"/>
            </w:r>
            <w:r w:rsidRPr="002C6478">
              <w:rPr>
                <w:sz w:val="22"/>
                <w:szCs w:val="22"/>
                <w:lang w:val="en-US"/>
              </w:rPr>
              <w:t xml:space="preserve"> ja</w:t>
            </w:r>
            <w:r w:rsidRPr="002C6478">
              <w:rPr>
                <w:sz w:val="22"/>
                <w:szCs w:val="22"/>
                <w:lang w:val="en-US"/>
              </w:rPr>
              <w:tab/>
            </w:r>
            <w:r w:rsidRPr="002C6478">
              <w:rPr>
                <w:sz w:val="22"/>
                <w:szCs w:val="22"/>
              </w:rPr>
              <w:fldChar w:fldCharType="begin">
                <w:ffData>
                  <w:name w:val="Kontrollkästchen10"/>
                  <w:enabled/>
                  <w:calcOnExit w:val="0"/>
                  <w:checkBox>
                    <w:sizeAuto/>
                    <w:default w:val="0"/>
                  </w:checkBox>
                </w:ffData>
              </w:fldChar>
            </w:r>
            <w:r w:rsidRPr="002C6478">
              <w:rPr>
                <w:sz w:val="22"/>
                <w:szCs w:val="22"/>
                <w:lang w:val="en-US"/>
              </w:rPr>
              <w:instrText xml:space="preserve"> FORMCHECKBOX </w:instrText>
            </w:r>
            <w:r>
              <w:rPr>
                <w:sz w:val="22"/>
                <w:szCs w:val="22"/>
              </w:rPr>
            </w:r>
            <w:r>
              <w:rPr>
                <w:sz w:val="22"/>
                <w:szCs w:val="22"/>
              </w:rPr>
              <w:fldChar w:fldCharType="separate"/>
            </w:r>
            <w:r w:rsidRPr="002C6478">
              <w:rPr>
                <w:sz w:val="22"/>
                <w:szCs w:val="22"/>
              </w:rPr>
              <w:fldChar w:fldCharType="end"/>
            </w:r>
            <w:r w:rsidRPr="002C6478">
              <w:rPr>
                <w:sz w:val="22"/>
                <w:szCs w:val="22"/>
                <w:lang w:val="en-US"/>
              </w:rPr>
              <w:t xml:space="preserve"> nein</w:t>
            </w:r>
          </w:p>
        </w:tc>
      </w:tr>
      <w:tr w:rsidR="003318D2" w:rsidRPr="00192910" w14:paraId="27F12B12" w14:textId="77777777" w:rsidTr="00C41ABA">
        <w:tc>
          <w:tcPr>
            <w:tcW w:w="5526" w:type="dxa"/>
            <w:vAlign w:val="center"/>
          </w:tcPr>
          <w:p w14:paraId="26FEEA6C" w14:textId="1426594D" w:rsidR="003318D2" w:rsidRPr="00017A2E" w:rsidRDefault="003318D2" w:rsidP="00C41ABA">
            <w:pPr>
              <w:spacing w:line="240" w:lineRule="auto"/>
              <w:ind w:left="146"/>
              <w:rPr>
                <w:rFonts w:cs="Arial"/>
                <w:sz w:val="22"/>
                <w:szCs w:val="22"/>
                <w:lang w:eastAsia="de-AT"/>
              </w:rPr>
            </w:pPr>
            <w:r>
              <w:t>Zertifikat</w:t>
            </w:r>
            <w:r w:rsidR="00101AA3">
              <w:t>(e)</w:t>
            </w:r>
            <w:r>
              <w:t xml:space="preserve"> mit Zertifikatsnummer</w:t>
            </w:r>
            <w:r w:rsidRPr="002C6478">
              <w:rPr>
                <w:rFonts w:cs="Arial"/>
                <w:sz w:val="22"/>
                <w:szCs w:val="22"/>
                <w:lang w:val="de-AT"/>
              </w:rPr>
              <w:tab/>
            </w:r>
          </w:p>
        </w:tc>
        <w:tc>
          <w:tcPr>
            <w:tcW w:w="2132" w:type="dxa"/>
            <w:vAlign w:val="center"/>
          </w:tcPr>
          <w:p w14:paraId="1C73F7AB" w14:textId="77777777" w:rsidR="003318D2" w:rsidRPr="003C409A" w:rsidRDefault="003318D2" w:rsidP="00446C05">
            <w:pPr>
              <w:spacing w:line="240" w:lineRule="auto"/>
              <w:jc w:val="center"/>
              <w:rPr>
                <w:rFonts w:cs="Arial"/>
                <w:i/>
                <w:sz w:val="22"/>
                <w:szCs w:val="22"/>
                <w:lang w:eastAsia="de-AT"/>
              </w:rPr>
            </w:pPr>
            <w:r w:rsidRPr="002C6478">
              <w:rPr>
                <w:sz w:val="22"/>
                <w:szCs w:val="22"/>
              </w:rPr>
              <w:fldChar w:fldCharType="begin">
                <w:ffData>
                  <w:name w:val="Kontrollkästchen9"/>
                  <w:enabled/>
                  <w:calcOnExit w:val="0"/>
                  <w:checkBox>
                    <w:sizeAuto/>
                    <w:default w:val="0"/>
                  </w:checkBox>
                </w:ffData>
              </w:fldChar>
            </w:r>
            <w:r w:rsidRPr="002C6478">
              <w:rPr>
                <w:sz w:val="22"/>
                <w:szCs w:val="22"/>
                <w:lang w:val="en-US"/>
              </w:rPr>
              <w:instrText xml:space="preserve"> FORMCHECKBOX </w:instrText>
            </w:r>
            <w:r>
              <w:rPr>
                <w:sz w:val="22"/>
                <w:szCs w:val="22"/>
              </w:rPr>
            </w:r>
            <w:r>
              <w:rPr>
                <w:sz w:val="22"/>
                <w:szCs w:val="22"/>
              </w:rPr>
              <w:fldChar w:fldCharType="separate"/>
            </w:r>
            <w:r w:rsidRPr="002C6478">
              <w:rPr>
                <w:sz w:val="22"/>
                <w:szCs w:val="22"/>
              </w:rPr>
              <w:fldChar w:fldCharType="end"/>
            </w:r>
            <w:r w:rsidRPr="002C6478">
              <w:rPr>
                <w:sz w:val="22"/>
                <w:szCs w:val="22"/>
                <w:lang w:val="en-US"/>
              </w:rPr>
              <w:t xml:space="preserve"> ja</w:t>
            </w:r>
            <w:r w:rsidRPr="002C6478">
              <w:rPr>
                <w:sz w:val="22"/>
                <w:szCs w:val="22"/>
                <w:lang w:val="en-US"/>
              </w:rPr>
              <w:tab/>
            </w:r>
            <w:r w:rsidRPr="002C6478">
              <w:rPr>
                <w:sz w:val="22"/>
                <w:szCs w:val="22"/>
              </w:rPr>
              <w:fldChar w:fldCharType="begin">
                <w:ffData>
                  <w:name w:val="Kontrollkästchen10"/>
                  <w:enabled/>
                  <w:calcOnExit w:val="0"/>
                  <w:checkBox>
                    <w:sizeAuto/>
                    <w:default w:val="0"/>
                  </w:checkBox>
                </w:ffData>
              </w:fldChar>
            </w:r>
            <w:r w:rsidRPr="002C6478">
              <w:rPr>
                <w:sz w:val="22"/>
                <w:szCs w:val="22"/>
                <w:lang w:val="en-US"/>
              </w:rPr>
              <w:instrText xml:space="preserve"> FORMCHECKBOX </w:instrText>
            </w:r>
            <w:r>
              <w:rPr>
                <w:sz w:val="22"/>
                <w:szCs w:val="22"/>
              </w:rPr>
            </w:r>
            <w:r>
              <w:rPr>
                <w:sz w:val="22"/>
                <w:szCs w:val="22"/>
              </w:rPr>
              <w:fldChar w:fldCharType="separate"/>
            </w:r>
            <w:r w:rsidRPr="002C6478">
              <w:rPr>
                <w:sz w:val="22"/>
                <w:szCs w:val="22"/>
              </w:rPr>
              <w:fldChar w:fldCharType="end"/>
            </w:r>
            <w:r w:rsidRPr="002C6478">
              <w:rPr>
                <w:sz w:val="22"/>
                <w:szCs w:val="22"/>
                <w:lang w:val="en-US"/>
              </w:rPr>
              <w:t xml:space="preserve"> nein</w:t>
            </w:r>
          </w:p>
        </w:tc>
      </w:tr>
      <w:tr w:rsidR="003318D2" w:rsidRPr="00192910" w14:paraId="0AAC19A5" w14:textId="77777777" w:rsidTr="00C41ABA">
        <w:tc>
          <w:tcPr>
            <w:tcW w:w="5526" w:type="dxa"/>
            <w:vAlign w:val="center"/>
          </w:tcPr>
          <w:p w14:paraId="6A0E241C" w14:textId="5327B6FD" w:rsidR="003318D2" w:rsidRPr="00017A2E" w:rsidRDefault="003318D2" w:rsidP="00C41ABA">
            <w:pPr>
              <w:spacing w:line="240" w:lineRule="auto"/>
              <w:ind w:left="146"/>
              <w:rPr>
                <w:rFonts w:cs="Arial"/>
                <w:sz w:val="22"/>
                <w:szCs w:val="22"/>
                <w:lang w:eastAsia="de-AT"/>
              </w:rPr>
            </w:pPr>
            <w:r>
              <w:t>Nachweise nicht zertifizierten Holzes</w:t>
            </w:r>
            <w:r w:rsidR="00157EC0">
              <w:t xml:space="preserve"> (kontrollierte Quellen)</w:t>
            </w:r>
          </w:p>
        </w:tc>
        <w:tc>
          <w:tcPr>
            <w:tcW w:w="2132" w:type="dxa"/>
            <w:vAlign w:val="center"/>
          </w:tcPr>
          <w:p w14:paraId="3B8C2675" w14:textId="77777777" w:rsidR="003318D2" w:rsidRPr="003C409A" w:rsidRDefault="003318D2" w:rsidP="00446C05">
            <w:pPr>
              <w:spacing w:line="240" w:lineRule="auto"/>
              <w:jc w:val="center"/>
              <w:rPr>
                <w:rFonts w:cs="Arial"/>
                <w:i/>
                <w:sz w:val="22"/>
                <w:szCs w:val="22"/>
                <w:lang w:eastAsia="de-AT"/>
              </w:rPr>
            </w:pPr>
            <w:r w:rsidRPr="002C6478">
              <w:rPr>
                <w:sz w:val="22"/>
                <w:szCs w:val="22"/>
              </w:rPr>
              <w:fldChar w:fldCharType="begin">
                <w:ffData>
                  <w:name w:val="Kontrollkästchen9"/>
                  <w:enabled/>
                  <w:calcOnExit w:val="0"/>
                  <w:checkBox>
                    <w:sizeAuto/>
                    <w:default w:val="0"/>
                  </w:checkBox>
                </w:ffData>
              </w:fldChar>
            </w:r>
            <w:r w:rsidRPr="002C6478">
              <w:rPr>
                <w:sz w:val="22"/>
                <w:szCs w:val="22"/>
                <w:lang w:val="en-US"/>
              </w:rPr>
              <w:instrText xml:space="preserve"> FORMCHECKBOX </w:instrText>
            </w:r>
            <w:r>
              <w:rPr>
                <w:sz w:val="22"/>
                <w:szCs w:val="22"/>
              </w:rPr>
            </w:r>
            <w:r>
              <w:rPr>
                <w:sz w:val="22"/>
                <w:szCs w:val="22"/>
              </w:rPr>
              <w:fldChar w:fldCharType="separate"/>
            </w:r>
            <w:r w:rsidRPr="002C6478">
              <w:rPr>
                <w:sz w:val="22"/>
                <w:szCs w:val="22"/>
              </w:rPr>
              <w:fldChar w:fldCharType="end"/>
            </w:r>
            <w:r w:rsidRPr="002C6478">
              <w:rPr>
                <w:sz w:val="22"/>
                <w:szCs w:val="22"/>
                <w:lang w:val="en-US"/>
              </w:rPr>
              <w:t xml:space="preserve"> ja</w:t>
            </w:r>
            <w:r w:rsidRPr="002C6478">
              <w:rPr>
                <w:sz w:val="22"/>
                <w:szCs w:val="22"/>
                <w:lang w:val="en-US"/>
              </w:rPr>
              <w:tab/>
            </w:r>
            <w:r w:rsidRPr="002C6478">
              <w:rPr>
                <w:sz w:val="22"/>
                <w:szCs w:val="22"/>
              </w:rPr>
              <w:fldChar w:fldCharType="begin">
                <w:ffData>
                  <w:name w:val="Kontrollkästchen10"/>
                  <w:enabled/>
                  <w:calcOnExit w:val="0"/>
                  <w:checkBox>
                    <w:sizeAuto/>
                    <w:default w:val="0"/>
                  </w:checkBox>
                </w:ffData>
              </w:fldChar>
            </w:r>
            <w:r w:rsidRPr="002C6478">
              <w:rPr>
                <w:sz w:val="22"/>
                <w:szCs w:val="22"/>
                <w:lang w:val="en-US"/>
              </w:rPr>
              <w:instrText xml:space="preserve"> FORMCHECKBOX </w:instrText>
            </w:r>
            <w:r>
              <w:rPr>
                <w:sz w:val="22"/>
                <w:szCs w:val="22"/>
              </w:rPr>
            </w:r>
            <w:r>
              <w:rPr>
                <w:sz w:val="22"/>
                <w:szCs w:val="22"/>
              </w:rPr>
              <w:fldChar w:fldCharType="separate"/>
            </w:r>
            <w:r w:rsidRPr="002C6478">
              <w:rPr>
                <w:sz w:val="22"/>
                <w:szCs w:val="22"/>
              </w:rPr>
              <w:fldChar w:fldCharType="end"/>
            </w:r>
            <w:r w:rsidRPr="002C6478">
              <w:rPr>
                <w:sz w:val="22"/>
                <w:szCs w:val="22"/>
                <w:lang w:val="en-US"/>
              </w:rPr>
              <w:t xml:space="preserve"> nein</w:t>
            </w:r>
          </w:p>
        </w:tc>
      </w:tr>
      <w:tr w:rsidR="003318D2" w:rsidRPr="00192910" w14:paraId="2283FFE2" w14:textId="77777777" w:rsidTr="00C41ABA">
        <w:tc>
          <w:tcPr>
            <w:tcW w:w="5526" w:type="dxa"/>
            <w:vAlign w:val="center"/>
          </w:tcPr>
          <w:p w14:paraId="076078D5" w14:textId="3AEEA6F1" w:rsidR="003318D2" w:rsidRDefault="003318D2" w:rsidP="00C41ABA">
            <w:pPr>
              <w:spacing w:line="240" w:lineRule="auto"/>
              <w:ind w:left="146"/>
            </w:pPr>
            <w:r>
              <w:t>Anteile in %</w:t>
            </w:r>
          </w:p>
        </w:tc>
        <w:tc>
          <w:tcPr>
            <w:tcW w:w="2132" w:type="dxa"/>
            <w:vAlign w:val="center"/>
          </w:tcPr>
          <w:p w14:paraId="1B082519" w14:textId="77777777" w:rsidR="003318D2" w:rsidRPr="002C6478" w:rsidRDefault="003318D2" w:rsidP="00446C05">
            <w:pPr>
              <w:spacing w:line="240" w:lineRule="auto"/>
              <w:jc w:val="center"/>
              <w:rPr>
                <w:sz w:val="22"/>
                <w:szCs w:val="22"/>
              </w:rPr>
            </w:pPr>
            <w:r w:rsidRPr="002C6478">
              <w:rPr>
                <w:sz w:val="22"/>
                <w:szCs w:val="22"/>
              </w:rPr>
              <w:fldChar w:fldCharType="begin">
                <w:ffData>
                  <w:name w:val="Kontrollkästchen9"/>
                  <w:enabled/>
                  <w:calcOnExit w:val="0"/>
                  <w:checkBox>
                    <w:sizeAuto/>
                    <w:default w:val="0"/>
                  </w:checkBox>
                </w:ffData>
              </w:fldChar>
            </w:r>
            <w:r w:rsidRPr="002C6478">
              <w:rPr>
                <w:sz w:val="22"/>
                <w:szCs w:val="22"/>
                <w:lang w:val="en-US"/>
              </w:rPr>
              <w:instrText xml:space="preserve"> FORMCHECKBOX </w:instrText>
            </w:r>
            <w:r>
              <w:rPr>
                <w:sz w:val="22"/>
                <w:szCs w:val="22"/>
              </w:rPr>
            </w:r>
            <w:r>
              <w:rPr>
                <w:sz w:val="22"/>
                <w:szCs w:val="22"/>
              </w:rPr>
              <w:fldChar w:fldCharType="separate"/>
            </w:r>
            <w:r w:rsidRPr="002C6478">
              <w:rPr>
                <w:sz w:val="22"/>
                <w:szCs w:val="22"/>
              </w:rPr>
              <w:fldChar w:fldCharType="end"/>
            </w:r>
            <w:r w:rsidRPr="002C6478">
              <w:rPr>
                <w:sz w:val="22"/>
                <w:szCs w:val="22"/>
                <w:lang w:val="en-US"/>
              </w:rPr>
              <w:t xml:space="preserve"> ja</w:t>
            </w:r>
            <w:r w:rsidRPr="002C6478">
              <w:rPr>
                <w:sz w:val="22"/>
                <w:szCs w:val="22"/>
                <w:lang w:val="en-US"/>
              </w:rPr>
              <w:tab/>
            </w:r>
            <w:r w:rsidRPr="002C6478">
              <w:rPr>
                <w:sz w:val="22"/>
                <w:szCs w:val="22"/>
              </w:rPr>
              <w:fldChar w:fldCharType="begin">
                <w:ffData>
                  <w:name w:val="Kontrollkästchen10"/>
                  <w:enabled/>
                  <w:calcOnExit w:val="0"/>
                  <w:checkBox>
                    <w:sizeAuto/>
                    <w:default w:val="0"/>
                  </w:checkBox>
                </w:ffData>
              </w:fldChar>
            </w:r>
            <w:r w:rsidRPr="002C6478">
              <w:rPr>
                <w:sz w:val="22"/>
                <w:szCs w:val="22"/>
                <w:lang w:val="en-US"/>
              </w:rPr>
              <w:instrText xml:space="preserve"> FORMCHECKBOX </w:instrText>
            </w:r>
            <w:r>
              <w:rPr>
                <w:sz w:val="22"/>
                <w:szCs w:val="22"/>
              </w:rPr>
            </w:r>
            <w:r>
              <w:rPr>
                <w:sz w:val="22"/>
                <w:szCs w:val="22"/>
              </w:rPr>
              <w:fldChar w:fldCharType="separate"/>
            </w:r>
            <w:r w:rsidRPr="002C6478">
              <w:rPr>
                <w:sz w:val="22"/>
                <w:szCs w:val="22"/>
              </w:rPr>
              <w:fldChar w:fldCharType="end"/>
            </w:r>
            <w:r w:rsidRPr="002C6478">
              <w:rPr>
                <w:sz w:val="22"/>
                <w:szCs w:val="22"/>
                <w:lang w:val="en-US"/>
              </w:rPr>
              <w:t xml:space="preserve"> nein</w:t>
            </w:r>
          </w:p>
        </w:tc>
      </w:tr>
    </w:tbl>
    <w:p w14:paraId="4EC4E2FF" w14:textId="77777777" w:rsidR="00955330" w:rsidRDefault="00955330" w:rsidP="00955330">
      <w:pPr>
        <w:pStyle w:val="janein"/>
        <w:rPr>
          <w:rFonts w:eastAsia="Malgun Gothic" w:cs="Arial"/>
          <w:szCs w:val="24"/>
          <w:lang w:eastAsia="ko-KR"/>
        </w:rPr>
      </w:pPr>
    </w:p>
    <w:p w14:paraId="52A92E01" w14:textId="77777777" w:rsidR="007C497A" w:rsidRDefault="007C497A">
      <w:pPr>
        <w:overflowPunct/>
        <w:autoSpaceDE/>
        <w:autoSpaceDN/>
        <w:adjustRightInd/>
        <w:spacing w:before="0" w:line="240" w:lineRule="auto"/>
        <w:textAlignment w:val="auto"/>
        <w:rPr>
          <w:rFonts w:eastAsia="Malgun Gothic" w:cs="Arial"/>
          <w:szCs w:val="24"/>
          <w:lang w:eastAsia="ko-KR"/>
        </w:rPr>
      </w:pPr>
      <w:r>
        <w:rPr>
          <w:rFonts w:eastAsia="Malgun Gothic" w:cs="Arial"/>
          <w:szCs w:val="24"/>
          <w:lang w:eastAsia="ko-KR"/>
        </w:rPr>
        <w:br w:type="page"/>
      </w:r>
    </w:p>
    <w:p w14:paraId="1E69FCEE" w14:textId="33475589" w:rsidR="00955330" w:rsidRDefault="006A6029" w:rsidP="00A6167D">
      <w:pPr>
        <w:pStyle w:val="janein"/>
        <w:spacing w:after="120"/>
      </w:pPr>
      <w:r w:rsidRPr="006A6029">
        <w:rPr>
          <w:rFonts w:eastAsia="Malgun Gothic" w:cs="Arial"/>
          <w:szCs w:val="24"/>
          <w:lang w:eastAsia="ko-KR"/>
        </w:rPr>
        <w:lastRenderedPageBreak/>
        <w:t>Werden Herkunft und Lieferkette von mindestens 70 %</w:t>
      </w:r>
      <w:r w:rsidR="00660267">
        <w:rPr>
          <w:rStyle w:val="Funotenzeichen"/>
          <w:rFonts w:eastAsia="Malgun Gothic" w:cs="Arial"/>
          <w:szCs w:val="24"/>
          <w:lang w:eastAsia="ko-KR"/>
        </w:rPr>
        <w:footnoteReference w:id="2"/>
      </w:r>
      <w:r>
        <w:rPr>
          <w:rFonts w:eastAsia="Malgun Gothic" w:cs="Arial"/>
          <w:szCs w:val="24"/>
          <w:lang w:eastAsia="ko-KR"/>
        </w:rPr>
        <w:br/>
      </w:r>
      <w:r w:rsidRPr="006A6029">
        <w:rPr>
          <w:rFonts w:eastAsia="Malgun Gothic" w:cs="Arial"/>
          <w:szCs w:val="24"/>
          <w:lang w:eastAsia="ko-KR"/>
        </w:rPr>
        <w:t>des eingesetzten Holzes aus nachhaltiger Forstwirtschaft</w:t>
      </w:r>
      <w:r>
        <w:rPr>
          <w:rFonts w:eastAsia="Malgun Gothic" w:cs="Arial"/>
          <w:szCs w:val="24"/>
          <w:lang w:eastAsia="ko-KR"/>
        </w:rPr>
        <w:br/>
      </w:r>
      <w:r w:rsidRPr="006A6029">
        <w:rPr>
          <w:rFonts w:eastAsia="Malgun Gothic" w:cs="Arial"/>
          <w:szCs w:val="24"/>
          <w:lang w:eastAsia="ko-KR"/>
        </w:rPr>
        <w:t>mit folgenden Möglichkeiten nachgewiesen</w:t>
      </w:r>
      <w:r w:rsidR="00955330">
        <w:tab/>
      </w:r>
      <w:r w:rsidR="00955330">
        <w:rPr>
          <w:sz w:val="20"/>
        </w:rPr>
        <w:fldChar w:fldCharType="begin">
          <w:ffData>
            <w:name w:val="Kontrollkästchen9"/>
            <w:enabled/>
            <w:calcOnExit w:val="0"/>
            <w:checkBox>
              <w:sizeAuto/>
              <w:default w:val="0"/>
            </w:checkBox>
          </w:ffData>
        </w:fldChar>
      </w:r>
      <w:r w:rsidR="00955330">
        <w:rPr>
          <w:sz w:val="20"/>
        </w:rPr>
        <w:instrText xml:space="preserve"> FORMCHECKBOX </w:instrText>
      </w:r>
      <w:r w:rsidR="00955330">
        <w:rPr>
          <w:sz w:val="20"/>
        </w:rPr>
      </w:r>
      <w:r w:rsidR="00955330">
        <w:rPr>
          <w:sz w:val="20"/>
        </w:rPr>
        <w:fldChar w:fldCharType="separate"/>
      </w:r>
      <w:r w:rsidR="00955330">
        <w:rPr>
          <w:sz w:val="20"/>
        </w:rPr>
        <w:fldChar w:fldCharType="end"/>
      </w:r>
      <w:r w:rsidR="00955330">
        <w:t xml:space="preserve"> ja</w:t>
      </w:r>
      <w:r w:rsidR="00955330">
        <w:tab/>
      </w:r>
      <w:r w:rsidR="00955330">
        <w:rPr>
          <w:sz w:val="20"/>
        </w:rPr>
        <w:fldChar w:fldCharType="begin">
          <w:ffData>
            <w:name w:val="Kontrollkästchen10"/>
            <w:enabled/>
            <w:calcOnExit w:val="0"/>
            <w:checkBox>
              <w:sizeAuto/>
              <w:default w:val="0"/>
            </w:checkBox>
          </w:ffData>
        </w:fldChar>
      </w:r>
      <w:r w:rsidR="00955330">
        <w:rPr>
          <w:sz w:val="20"/>
        </w:rPr>
        <w:instrText xml:space="preserve"> FORMCHECKBOX </w:instrText>
      </w:r>
      <w:r w:rsidR="00955330">
        <w:rPr>
          <w:sz w:val="20"/>
        </w:rPr>
      </w:r>
      <w:r w:rsidR="00955330">
        <w:rPr>
          <w:sz w:val="20"/>
        </w:rPr>
        <w:fldChar w:fldCharType="separate"/>
      </w:r>
      <w:r w:rsidR="00955330">
        <w:rPr>
          <w:sz w:val="20"/>
        </w:rPr>
        <w:fldChar w:fldCharType="end"/>
      </w:r>
      <w:r w:rsidR="00955330">
        <w:t xml:space="preserve"> nein</w:t>
      </w:r>
    </w:p>
    <w:tbl>
      <w:tblPr>
        <w:tblW w:w="96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526"/>
        <w:gridCol w:w="2132"/>
        <w:gridCol w:w="1984"/>
      </w:tblGrid>
      <w:tr w:rsidR="007C497A" w:rsidRPr="00192910" w14:paraId="590919A8" w14:textId="77777777" w:rsidTr="00446C05">
        <w:tc>
          <w:tcPr>
            <w:tcW w:w="5526" w:type="dxa"/>
            <w:vAlign w:val="center"/>
            <w:hideMark/>
          </w:tcPr>
          <w:p w14:paraId="3F56AFE9" w14:textId="77777777" w:rsidR="007C497A" w:rsidRPr="00192910" w:rsidRDefault="007C497A" w:rsidP="00446C05">
            <w:pPr>
              <w:spacing w:line="240" w:lineRule="auto"/>
              <w:rPr>
                <w:b/>
                <w:i/>
              </w:rPr>
            </w:pPr>
            <w:r>
              <w:rPr>
                <w:b/>
                <w:i/>
              </w:rPr>
              <w:t>Nachweise</w:t>
            </w:r>
          </w:p>
        </w:tc>
        <w:tc>
          <w:tcPr>
            <w:tcW w:w="2132" w:type="dxa"/>
            <w:vAlign w:val="center"/>
            <w:hideMark/>
          </w:tcPr>
          <w:p w14:paraId="7BA7456C" w14:textId="77777777" w:rsidR="007C497A" w:rsidRPr="00192910" w:rsidRDefault="007C497A" w:rsidP="00446C05">
            <w:pPr>
              <w:spacing w:line="240" w:lineRule="auto"/>
              <w:jc w:val="center"/>
              <w:rPr>
                <w:b/>
                <w:i/>
              </w:rPr>
            </w:pPr>
          </w:p>
        </w:tc>
        <w:tc>
          <w:tcPr>
            <w:tcW w:w="1984" w:type="dxa"/>
          </w:tcPr>
          <w:p w14:paraId="5B1F40E3" w14:textId="77777777" w:rsidR="007C497A" w:rsidRPr="00735CCF" w:rsidRDefault="007C497A" w:rsidP="00446C05">
            <w:pPr>
              <w:spacing w:line="240" w:lineRule="auto"/>
              <w:jc w:val="center"/>
              <w:rPr>
                <w:b/>
                <w:i/>
                <w:sz w:val="20"/>
              </w:rPr>
            </w:pPr>
            <w:r w:rsidRPr="00735CCF">
              <w:rPr>
                <w:b/>
                <w:i/>
                <w:sz w:val="20"/>
              </w:rPr>
              <w:t>Anteil in Prozent</w:t>
            </w:r>
          </w:p>
        </w:tc>
      </w:tr>
      <w:tr w:rsidR="007C497A" w:rsidRPr="00192910" w14:paraId="21C34580" w14:textId="77777777" w:rsidTr="00446C05">
        <w:tc>
          <w:tcPr>
            <w:tcW w:w="5526" w:type="dxa"/>
            <w:vAlign w:val="center"/>
            <w:hideMark/>
          </w:tcPr>
          <w:p w14:paraId="4D2A3007" w14:textId="745B546A" w:rsidR="007C497A" w:rsidRPr="00017A2E" w:rsidRDefault="007C497A" w:rsidP="009019D9">
            <w:pPr>
              <w:spacing w:line="240" w:lineRule="auto"/>
              <w:ind w:left="142"/>
              <w:rPr>
                <w:sz w:val="22"/>
                <w:szCs w:val="22"/>
              </w:rPr>
            </w:pPr>
            <w:r w:rsidRPr="00735CCF">
              <w:rPr>
                <w:rFonts w:cs="Arial"/>
                <w:sz w:val="22"/>
                <w:szCs w:val="22"/>
                <w:lang w:eastAsia="de-AT"/>
              </w:rPr>
              <w:t>PEFC</w:t>
            </w:r>
          </w:p>
        </w:tc>
        <w:tc>
          <w:tcPr>
            <w:tcW w:w="2132" w:type="dxa"/>
            <w:vAlign w:val="center"/>
            <w:hideMark/>
          </w:tcPr>
          <w:p w14:paraId="668148E5" w14:textId="77777777" w:rsidR="007C497A" w:rsidRPr="00C73A7C" w:rsidRDefault="007C497A" w:rsidP="00446C05">
            <w:pPr>
              <w:spacing w:line="240" w:lineRule="auto"/>
              <w:jc w:val="center"/>
              <w:rPr>
                <w:i/>
                <w:sz w:val="22"/>
                <w:szCs w:val="22"/>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Pr>
                <w:sz w:val="20"/>
              </w:rPr>
            </w:r>
            <w:r>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Pr>
                <w:sz w:val="20"/>
              </w:rPr>
            </w:r>
            <w:r>
              <w:rPr>
                <w:sz w:val="20"/>
              </w:rPr>
              <w:fldChar w:fldCharType="separate"/>
            </w:r>
            <w:r w:rsidRPr="00735CCF">
              <w:rPr>
                <w:sz w:val="20"/>
              </w:rPr>
              <w:fldChar w:fldCharType="end"/>
            </w:r>
            <w:r w:rsidRPr="00735CCF">
              <w:rPr>
                <w:lang w:val="en-US"/>
              </w:rPr>
              <w:t xml:space="preserve"> nein</w:t>
            </w:r>
          </w:p>
        </w:tc>
        <w:tc>
          <w:tcPr>
            <w:tcW w:w="1984" w:type="dxa"/>
          </w:tcPr>
          <w:p w14:paraId="08D6568E" w14:textId="77777777" w:rsidR="007C497A" w:rsidRPr="004113FD" w:rsidRDefault="007C497A" w:rsidP="00446C05">
            <w:pPr>
              <w:spacing w:line="240" w:lineRule="auto"/>
              <w:jc w:val="center"/>
              <w:rPr>
                <w:i/>
                <w:sz w:val="22"/>
                <w:szCs w:val="22"/>
              </w:rPr>
            </w:pPr>
          </w:p>
        </w:tc>
      </w:tr>
      <w:tr w:rsidR="007C497A" w:rsidRPr="00192910" w14:paraId="32F6FC04" w14:textId="77777777" w:rsidTr="00446C05">
        <w:tc>
          <w:tcPr>
            <w:tcW w:w="5526" w:type="dxa"/>
            <w:vAlign w:val="center"/>
          </w:tcPr>
          <w:p w14:paraId="5B4E1704" w14:textId="6EC253AD" w:rsidR="007C497A" w:rsidRPr="00735CCF" w:rsidRDefault="007C497A" w:rsidP="009019D9">
            <w:pPr>
              <w:spacing w:line="240" w:lineRule="auto"/>
              <w:ind w:left="142"/>
              <w:rPr>
                <w:rFonts w:cs="Arial"/>
                <w:sz w:val="22"/>
                <w:szCs w:val="22"/>
                <w:lang w:eastAsia="de-AT"/>
              </w:rPr>
            </w:pPr>
            <w:r w:rsidRPr="00735CCF">
              <w:rPr>
                <w:rFonts w:cs="Arial"/>
                <w:sz w:val="22"/>
                <w:szCs w:val="22"/>
                <w:lang w:eastAsia="de-AT"/>
              </w:rPr>
              <w:t>FSC</w:t>
            </w:r>
          </w:p>
        </w:tc>
        <w:tc>
          <w:tcPr>
            <w:tcW w:w="2132" w:type="dxa"/>
            <w:vAlign w:val="center"/>
          </w:tcPr>
          <w:p w14:paraId="5DD5D449" w14:textId="77777777" w:rsidR="007C497A" w:rsidRPr="00C73A7C" w:rsidRDefault="007C497A" w:rsidP="00446C05">
            <w:pPr>
              <w:spacing w:line="240" w:lineRule="auto"/>
              <w:jc w:val="center"/>
              <w:rPr>
                <w:i/>
                <w:sz w:val="22"/>
                <w:szCs w:val="22"/>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Pr>
                <w:sz w:val="20"/>
              </w:rPr>
            </w:r>
            <w:r>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Pr>
                <w:sz w:val="20"/>
              </w:rPr>
            </w:r>
            <w:r>
              <w:rPr>
                <w:sz w:val="20"/>
              </w:rPr>
              <w:fldChar w:fldCharType="separate"/>
            </w:r>
            <w:r w:rsidRPr="00735CCF">
              <w:rPr>
                <w:sz w:val="20"/>
              </w:rPr>
              <w:fldChar w:fldCharType="end"/>
            </w:r>
            <w:r w:rsidRPr="00735CCF">
              <w:rPr>
                <w:lang w:val="en-US"/>
              </w:rPr>
              <w:t xml:space="preserve"> nein</w:t>
            </w:r>
          </w:p>
        </w:tc>
        <w:tc>
          <w:tcPr>
            <w:tcW w:w="1984" w:type="dxa"/>
          </w:tcPr>
          <w:p w14:paraId="6F3DDA92" w14:textId="77777777" w:rsidR="007C497A" w:rsidRPr="004113FD" w:rsidRDefault="007C497A" w:rsidP="00446C05">
            <w:pPr>
              <w:spacing w:line="240" w:lineRule="auto"/>
              <w:jc w:val="center"/>
              <w:rPr>
                <w:i/>
                <w:sz w:val="22"/>
                <w:szCs w:val="22"/>
              </w:rPr>
            </w:pPr>
          </w:p>
        </w:tc>
      </w:tr>
      <w:tr w:rsidR="007C497A" w:rsidRPr="00192910" w14:paraId="78107A20" w14:textId="77777777" w:rsidTr="00446C05">
        <w:tc>
          <w:tcPr>
            <w:tcW w:w="5526" w:type="dxa"/>
            <w:vAlign w:val="center"/>
            <w:hideMark/>
          </w:tcPr>
          <w:p w14:paraId="482EEB5C" w14:textId="422201AC" w:rsidR="007C497A" w:rsidRPr="00017A2E" w:rsidRDefault="007C497A" w:rsidP="009019D9">
            <w:pPr>
              <w:spacing w:line="240" w:lineRule="auto"/>
              <w:ind w:left="142"/>
              <w:rPr>
                <w:sz w:val="22"/>
                <w:szCs w:val="22"/>
              </w:rPr>
            </w:pPr>
            <w:r w:rsidRPr="00735CCF">
              <w:rPr>
                <w:rFonts w:cs="Arial"/>
                <w:sz w:val="22"/>
                <w:szCs w:val="22"/>
                <w:lang w:val="en-US"/>
              </w:rPr>
              <w:t>Holz von hier</w:t>
            </w:r>
          </w:p>
        </w:tc>
        <w:tc>
          <w:tcPr>
            <w:tcW w:w="2132" w:type="dxa"/>
            <w:vAlign w:val="center"/>
            <w:hideMark/>
          </w:tcPr>
          <w:p w14:paraId="4B081451" w14:textId="77777777" w:rsidR="007C497A" w:rsidRPr="00C73A7C" w:rsidRDefault="007C497A" w:rsidP="00446C05">
            <w:pPr>
              <w:spacing w:line="240" w:lineRule="auto"/>
              <w:jc w:val="center"/>
              <w:rPr>
                <w:i/>
                <w:sz w:val="22"/>
                <w:szCs w:val="22"/>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Pr>
                <w:sz w:val="20"/>
              </w:rPr>
            </w:r>
            <w:r>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Pr>
                <w:sz w:val="20"/>
              </w:rPr>
            </w:r>
            <w:r>
              <w:rPr>
                <w:sz w:val="20"/>
              </w:rPr>
              <w:fldChar w:fldCharType="separate"/>
            </w:r>
            <w:r w:rsidRPr="00735CCF">
              <w:rPr>
                <w:sz w:val="20"/>
              </w:rPr>
              <w:fldChar w:fldCharType="end"/>
            </w:r>
            <w:r w:rsidRPr="00735CCF">
              <w:rPr>
                <w:lang w:val="en-US"/>
              </w:rPr>
              <w:t xml:space="preserve"> nein</w:t>
            </w:r>
          </w:p>
        </w:tc>
        <w:tc>
          <w:tcPr>
            <w:tcW w:w="1984" w:type="dxa"/>
          </w:tcPr>
          <w:p w14:paraId="100056D9" w14:textId="77777777" w:rsidR="007C497A" w:rsidRPr="004113FD" w:rsidRDefault="007C497A" w:rsidP="00446C05">
            <w:pPr>
              <w:spacing w:line="240" w:lineRule="auto"/>
              <w:jc w:val="center"/>
              <w:rPr>
                <w:i/>
                <w:sz w:val="22"/>
                <w:szCs w:val="22"/>
              </w:rPr>
            </w:pPr>
          </w:p>
        </w:tc>
      </w:tr>
      <w:tr w:rsidR="007C497A" w:rsidRPr="00192910" w14:paraId="5F0FFFE7" w14:textId="77777777" w:rsidTr="00446C05">
        <w:tc>
          <w:tcPr>
            <w:tcW w:w="5526" w:type="dxa"/>
            <w:vAlign w:val="center"/>
          </w:tcPr>
          <w:p w14:paraId="2B2A1FC7" w14:textId="183B5F7E" w:rsidR="007C497A" w:rsidRPr="00017A2E" w:rsidRDefault="007C497A" w:rsidP="009019D9">
            <w:pPr>
              <w:spacing w:line="240" w:lineRule="auto"/>
              <w:ind w:left="142"/>
              <w:rPr>
                <w:i/>
                <w:sz w:val="22"/>
                <w:szCs w:val="22"/>
              </w:rPr>
            </w:pPr>
            <w:r w:rsidRPr="00735CCF">
              <w:rPr>
                <w:rFonts w:cs="Arial"/>
                <w:sz w:val="22"/>
                <w:szCs w:val="22"/>
                <w:lang w:val="en-US"/>
              </w:rPr>
              <w:t>Naturland</w:t>
            </w:r>
          </w:p>
        </w:tc>
        <w:tc>
          <w:tcPr>
            <w:tcW w:w="2132" w:type="dxa"/>
            <w:vAlign w:val="center"/>
          </w:tcPr>
          <w:p w14:paraId="0A11DC67" w14:textId="77777777" w:rsidR="007C497A" w:rsidRPr="00C73A7C" w:rsidRDefault="007C497A" w:rsidP="00446C05">
            <w:pPr>
              <w:spacing w:line="240" w:lineRule="auto"/>
              <w:jc w:val="center"/>
              <w:rPr>
                <w:i/>
                <w:sz w:val="22"/>
                <w:szCs w:val="22"/>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Pr>
                <w:sz w:val="20"/>
              </w:rPr>
            </w:r>
            <w:r>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Pr>
                <w:sz w:val="20"/>
              </w:rPr>
            </w:r>
            <w:r>
              <w:rPr>
                <w:sz w:val="20"/>
              </w:rPr>
              <w:fldChar w:fldCharType="separate"/>
            </w:r>
            <w:r w:rsidRPr="00735CCF">
              <w:rPr>
                <w:sz w:val="20"/>
              </w:rPr>
              <w:fldChar w:fldCharType="end"/>
            </w:r>
            <w:r w:rsidRPr="00735CCF">
              <w:rPr>
                <w:lang w:val="en-US"/>
              </w:rPr>
              <w:t xml:space="preserve"> nein</w:t>
            </w:r>
          </w:p>
        </w:tc>
        <w:tc>
          <w:tcPr>
            <w:tcW w:w="1984" w:type="dxa"/>
          </w:tcPr>
          <w:p w14:paraId="6A411D5A" w14:textId="77777777" w:rsidR="007C497A" w:rsidRPr="004113FD" w:rsidRDefault="007C497A" w:rsidP="00446C05">
            <w:pPr>
              <w:spacing w:line="240" w:lineRule="auto"/>
              <w:jc w:val="center"/>
              <w:rPr>
                <w:rFonts w:cs="Arial"/>
                <w:i/>
                <w:sz w:val="22"/>
                <w:szCs w:val="22"/>
                <w:lang w:eastAsia="de-AT"/>
              </w:rPr>
            </w:pPr>
          </w:p>
        </w:tc>
      </w:tr>
      <w:tr w:rsidR="007C497A" w:rsidRPr="00192910" w14:paraId="5C455BF3" w14:textId="77777777" w:rsidTr="00446C05">
        <w:tc>
          <w:tcPr>
            <w:tcW w:w="5526" w:type="dxa"/>
            <w:vAlign w:val="center"/>
          </w:tcPr>
          <w:p w14:paraId="03D92494" w14:textId="7AAD26AF" w:rsidR="007C497A" w:rsidRPr="00017A2E" w:rsidRDefault="007C497A" w:rsidP="009019D9">
            <w:pPr>
              <w:spacing w:line="240" w:lineRule="auto"/>
              <w:ind w:left="142"/>
              <w:rPr>
                <w:rFonts w:cs="Arial"/>
                <w:sz w:val="22"/>
                <w:szCs w:val="22"/>
                <w:lang w:eastAsia="de-AT"/>
              </w:rPr>
            </w:pPr>
            <w:r w:rsidRPr="00735CCF">
              <w:rPr>
                <w:rFonts w:cs="Arial"/>
                <w:sz w:val="22"/>
                <w:szCs w:val="22"/>
                <w:lang w:val="en-US"/>
              </w:rPr>
              <w:t>ISO 38 200 certified</w:t>
            </w:r>
          </w:p>
        </w:tc>
        <w:tc>
          <w:tcPr>
            <w:tcW w:w="2132" w:type="dxa"/>
            <w:vAlign w:val="center"/>
          </w:tcPr>
          <w:p w14:paraId="3C5CE535" w14:textId="77777777" w:rsidR="007C497A" w:rsidRPr="00C73A7C" w:rsidRDefault="007C497A" w:rsidP="00446C05">
            <w:pPr>
              <w:spacing w:line="240" w:lineRule="auto"/>
              <w:jc w:val="center"/>
              <w:rPr>
                <w:rFonts w:cs="Arial"/>
                <w:i/>
                <w:sz w:val="22"/>
                <w:szCs w:val="22"/>
                <w:lang w:eastAsia="de-AT"/>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Pr>
                <w:sz w:val="20"/>
              </w:rPr>
            </w:r>
            <w:r>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Pr>
                <w:sz w:val="20"/>
              </w:rPr>
            </w:r>
            <w:r>
              <w:rPr>
                <w:sz w:val="20"/>
              </w:rPr>
              <w:fldChar w:fldCharType="separate"/>
            </w:r>
            <w:r w:rsidRPr="00735CCF">
              <w:rPr>
                <w:sz w:val="20"/>
              </w:rPr>
              <w:fldChar w:fldCharType="end"/>
            </w:r>
            <w:r w:rsidRPr="00735CCF">
              <w:rPr>
                <w:lang w:val="en-US"/>
              </w:rPr>
              <w:t xml:space="preserve"> nein</w:t>
            </w:r>
          </w:p>
        </w:tc>
        <w:tc>
          <w:tcPr>
            <w:tcW w:w="1984" w:type="dxa"/>
          </w:tcPr>
          <w:p w14:paraId="52D1F8DF" w14:textId="77777777" w:rsidR="007C497A" w:rsidRPr="004113FD" w:rsidRDefault="007C497A" w:rsidP="00446C05">
            <w:pPr>
              <w:spacing w:line="240" w:lineRule="auto"/>
              <w:jc w:val="center"/>
              <w:rPr>
                <w:rFonts w:cs="Arial"/>
                <w:i/>
                <w:sz w:val="22"/>
                <w:szCs w:val="22"/>
                <w:lang w:eastAsia="de-AT"/>
              </w:rPr>
            </w:pPr>
          </w:p>
        </w:tc>
      </w:tr>
      <w:tr w:rsidR="009019D9" w:rsidRPr="00192910" w14:paraId="17AAB448" w14:textId="77777777" w:rsidTr="00446C05">
        <w:tc>
          <w:tcPr>
            <w:tcW w:w="5526" w:type="dxa"/>
            <w:vAlign w:val="center"/>
          </w:tcPr>
          <w:p w14:paraId="7034F6F6" w14:textId="76C6C289" w:rsidR="009019D9" w:rsidRPr="00017A2E" w:rsidRDefault="009019D9" w:rsidP="009019D9">
            <w:pPr>
              <w:spacing w:line="240" w:lineRule="auto"/>
              <w:ind w:left="142"/>
              <w:rPr>
                <w:rFonts w:cs="Arial"/>
                <w:sz w:val="22"/>
                <w:szCs w:val="22"/>
                <w:lang w:eastAsia="de-AT"/>
              </w:rPr>
            </w:pPr>
            <w:r w:rsidRPr="00735CCF">
              <w:rPr>
                <w:rFonts w:cs="Arial"/>
                <w:sz w:val="22"/>
                <w:szCs w:val="22"/>
              </w:rPr>
              <w:t>Gleichwertige Nachweise</w:t>
            </w:r>
            <w:r>
              <w:rPr>
                <w:rFonts w:cs="Arial"/>
                <w:sz w:val="22"/>
                <w:szCs w:val="22"/>
              </w:rPr>
              <w:br/>
              <w:t xml:space="preserve">(z.B. durch dir </w:t>
            </w:r>
            <w:proofErr w:type="gramStart"/>
            <w:r>
              <w:rPr>
                <w:rFonts w:cs="Arial"/>
                <w:sz w:val="22"/>
                <w:szCs w:val="22"/>
              </w:rPr>
              <w:t>UZ Prüfstelle</w:t>
            </w:r>
            <w:proofErr w:type="gramEnd"/>
            <w:r>
              <w:rPr>
                <w:rFonts w:cs="Arial"/>
                <w:sz w:val="22"/>
                <w:szCs w:val="22"/>
              </w:rPr>
              <w:t xml:space="preserve"> im UZ Gutachten)</w:t>
            </w:r>
          </w:p>
        </w:tc>
        <w:tc>
          <w:tcPr>
            <w:tcW w:w="2132" w:type="dxa"/>
            <w:vAlign w:val="center"/>
          </w:tcPr>
          <w:p w14:paraId="3AF32DEF" w14:textId="77777777" w:rsidR="009019D9" w:rsidRPr="00C73A7C" w:rsidRDefault="009019D9" w:rsidP="00446C05">
            <w:pPr>
              <w:spacing w:line="240" w:lineRule="auto"/>
              <w:jc w:val="center"/>
              <w:rPr>
                <w:rFonts w:cs="Arial"/>
                <w:i/>
                <w:sz w:val="22"/>
                <w:szCs w:val="22"/>
                <w:lang w:eastAsia="de-AT"/>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Pr>
                <w:sz w:val="20"/>
              </w:rPr>
            </w:r>
            <w:r>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Pr>
                <w:sz w:val="20"/>
              </w:rPr>
            </w:r>
            <w:r>
              <w:rPr>
                <w:sz w:val="20"/>
              </w:rPr>
              <w:fldChar w:fldCharType="separate"/>
            </w:r>
            <w:r w:rsidRPr="00735CCF">
              <w:rPr>
                <w:sz w:val="20"/>
              </w:rPr>
              <w:fldChar w:fldCharType="end"/>
            </w:r>
            <w:r w:rsidRPr="00735CCF">
              <w:rPr>
                <w:lang w:val="en-US"/>
              </w:rPr>
              <w:t xml:space="preserve"> nein</w:t>
            </w:r>
          </w:p>
        </w:tc>
        <w:tc>
          <w:tcPr>
            <w:tcW w:w="1984" w:type="dxa"/>
          </w:tcPr>
          <w:p w14:paraId="1E35F953" w14:textId="77777777" w:rsidR="009019D9" w:rsidRPr="004113FD" w:rsidRDefault="009019D9" w:rsidP="00446C05">
            <w:pPr>
              <w:spacing w:line="240" w:lineRule="auto"/>
              <w:jc w:val="center"/>
              <w:rPr>
                <w:rFonts w:cs="Arial"/>
                <w:i/>
                <w:sz w:val="22"/>
                <w:szCs w:val="22"/>
                <w:lang w:eastAsia="de-AT"/>
              </w:rPr>
            </w:pPr>
          </w:p>
        </w:tc>
      </w:tr>
    </w:tbl>
    <w:p w14:paraId="10630BDA" w14:textId="77777777" w:rsidR="001C4E9C" w:rsidRDefault="001C4E9C" w:rsidP="00A6167D">
      <w:pPr>
        <w:spacing w:before="240"/>
        <w:rPr>
          <w:szCs w:val="24"/>
        </w:rPr>
      </w:pPr>
      <w:r>
        <w:rPr>
          <w:b/>
          <w:bCs/>
          <w:szCs w:val="24"/>
        </w:rPr>
        <w:t xml:space="preserve">Für </w:t>
      </w:r>
      <w:r w:rsidRPr="00735CCF">
        <w:rPr>
          <w:b/>
          <w:bCs/>
          <w:szCs w:val="24"/>
        </w:rPr>
        <w:t>Nachweise nach den Anforderungen der ISO 38200 certified</w:t>
      </w:r>
      <w:r>
        <w:rPr>
          <w:szCs w:val="24"/>
        </w:rPr>
        <w:t>:</w:t>
      </w:r>
    </w:p>
    <w:p w14:paraId="6056638C" w14:textId="051B9590" w:rsidR="001C4E9C" w:rsidRDefault="00AF341E" w:rsidP="001C4E9C">
      <w:pPr>
        <w:pStyle w:val="janein"/>
      </w:pPr>
      <w:r w:rsidRPr="00AF341E">
        <w:rPr>
          <w:rFonts w:eastAsia="Malgun Gothic" w:cs="Arial"/>
          <w:szCs w:val="24"/>
          <w:lang w:eastAsia="ko-KR"/>
        </w:rPr>
        <w:t>Sind die Zertifikate und Nachweise im Rahmen der ISO 38200</w:t>
      </w:r>
      <w:r>
        <w:rPr>
          <w:rFonts w:eastAsia="Malgun Gothic" w:cs="Arial"/>
          <w:szCs w:val="24"/>
          <w:lang w:eastAsia="ko-KR"/>
        </w:rPr>
        <w:br/>
      </w:r>
      <w:r w:rsidRPr="00AF341E">
        <w:rPr>
          <w:rFonts w:eastAsia="Malgun Gothic" w:cs="Arial"/>
          <w:szCs w:val="24"/>
          <w:lang w:eastAsia="ko-KR"/>
        </w:rPr>
        <w:t>überprüft und ist neben der Lieferkette eine Herkunft aus nachhaltiger Waldbewirtschaftung belegt?</w:t>
      </w:r>
      <w:r w:rsidR="001C4E9C">
        <w:tab/>
      </w:r>
      <w:r w:rsidR="001C4E9C">
        <w:rPr>
          <w:sz w:val="20"/>
        </w:rPr>
        <w:fldChar w:fldCharType="begin">
          <w:ffData>
            <w:name w:val="Kontrollkästchen9"/>
            <w:enabled/>
            <w:calcOnExit w:val="0"/>
            <w:checkBox>
              <w:sizeAuto/>
              <w:default w:val="0"/>
            </w:checkBox>
          </w:ffData>
        </w:fldChar>
      </w:r>
      <w:r w:rsidR="001C4E9C">
        <w:rPr>
          <w:sz w:val="20"/>
        </w:rPr>
        <w:instrText xml:space="preserve"> FORMCHECKBOX </w:instrText>
      </w:r>
      <w:r w:rsidR="001C4E9C">
        <w:rPr>
          <w:sz w:val="20"/>
        </w:rPr>
      </w:r>
      <w:r w:rsidR="001C4E9C">
        <w:rPr>
          <w:sz w:val="20"/>
        </w:rPr>
        <w:fldChar w:fldCharType="separate"/>
      </w:r>
      <w:r w:rsidR="001C4E9C">
        <w:rPr>
          <w:sz w:val="20"/>
        </w:rPr>
        <w:fldChar w:fldCharType="end"/>
      </w:r>
      <w:r w:rsidR="001C4E9C">
        <w:t xml:space="preserve"> ja</w:t>
      </w:r>
      <w:r w:rsidR="001C4E9C">
        <w:tab/>
      </w:r>
      <w:r w:rsidR="001C4E9C">
        <w:rPr>
          <w:sz w:val="20"/>
        </w:rPr>
        <w:fldChar w:fldCharType="begin">
          <w:ffData>
            <w:name w:val="Kontrollkästchen10"/>
            <w:enabled/>
            <w:calcOnExit w:val="0"/>
            <w:checkBox>
              <w:sizeAuto/>
              <w:default w:val="0"/>
            </w:checkBox>
          </w:ffData>
        </w:fldChar>
      </w:r>
      <w:r w:rsidR="001C4E9C">
        <w:rPr>
          <w:sz w:val="20"/>
        </w:rPr>
        <w:instrText xml:space="preserve"> FORMCHECKBOX </w:instrText>
      </w:r>
      <w:r w:rsidR="001C4E9C">
        <w:rPr>
          <w:sz w:val="20"/>
        </w:rPr>
      </w:r>
      <w:r w:rsidR="001C4E9C">
        <w:rPr>
          <w:sz w:val="20"/>
        </w:rPr>
        <w:fldChar w:fldCharType="separate"/>
      </w:r>
      <w:r w:rsidR="001C4E9C">
        <w:rPr>
          <w:sz w:val="20"/>
        </w:rPr>
        <w:fldChar w:fldCharType="end"/>
      </w:r>
      <w:r w:rsidR="001C4E9C">
        <w:t xml:space="preserve"> nein</w:t>
      </w:r>
    </w:p>
    <w:p w14:paraId="45D12CCF" w14:textId="09B29172" w:rsidR="001C4E9C" w:rsidRDefault="00A73EBB" w:rsidP="001C4E9C">
      <w:pPr>
        <w:pStyle w:val="janein"/>
      </w:pPr>
      <w:r w:rsidRPr="00A73EBB">
        <w:rPr>
          <w:rFonts w:eastAsia="Malgun Gothic" w:cs="Arial"/>
          <w:szCs w:val="24"/>
          <w:lang w:eastAsia="ko-KR"/>
        </w:rPr>
        <w:t>Entsprechen die Zertifikate und Nachweise den oben</w:t>
      </w:r>
      <w:r>
        <w:rPr>
          <w:rFonts w:eastAsia="Malgun Gothic" w:cs="Arial"/>
          <w:szCs w:val="24"/>
          <w:lang w:eastAsia="ko-KR"/>
        </w:rPr>
        <w:br/>
      </w:r>
      <w:r w:rsidRPr="00A73EBB">
        <w:rPr>
          <w:rFonts w:eastAsia="Malgun Gothic" w:cs="Arial"/>
          <w:szCs w:val="24"/>
          <w:lang w:eastAsia="ko-KR"/>
        </w:rPr>
        <w:t>genannten Zertifikaten oder sind es gleichwertige Nachweise?</w:t>
      </w:r>
      <w:r w:rsidR="001C4E9C">
        <w:tab/>
      </w:r>
      <w:r w:rsidR="001C4E9C">
        <w:rPr>
          <w:sz w:val="20"/>
        </w:rPr>
        <w:fldChar w:fldCharType="begin">
          <w:ffData>
            <w:name w:val="Kontrollkästchen9"/>
            <w:enabled/>
            <w:calcOnExit w:val="0"/>
            <w:checkBox>
              <w:sizeAuto/>
              <w:default w:val="0"/>
            </w:checkBox>
          </w:ffData>
        </w:fldChar>
      </w:r>
      <w:r w:rsidR="001C4E9C">
        <w:rPr>
          <w:sz w:val="20"/>
        </w:rPr>
        <w:instrText xml:space="preserve"> FORMCHECKBOX </w:instrText>
      </w:r>
      <w:r w:rsidR="001C4E9C">
        <w:rPr>
          <w:sz w:val="20"/>
        </w:rPr>
      </w:r>
      <w:r w:rsidR="001C4E9C">
        <w:rPr>
          <w:sz w:val="20"/>
        </w:rPr>
        <w:fldChar w:fldCharType="separate"/>
      </w:r>
      <w:r w:rsidR="001C4E9C">
        <w:rPr>
          <w:sz w:val="20"/>
        </w:rPr>
        <w:fldChar w:fldCharType="end"/>
      </w:r>
      <w:r w:rsidR="001C4E9C">
        <w:t xml:space="preserve"> ja</w:t>
      </w:r>
      <w:r w:rsidR="001C4E9C">
        <w:tab/>
      </w:r>
      <w:r w:rsidR="001C4E9C">
        <w:rPr>
          <w:sz w:val="20"/>
        </w:rPr>
        <w:fldChar w:fldCharType="begin">
          <w:ffData>
            <w:name w:val="Kontrollkästchen10"/>
            <w:enabled/>
            <w:calcOnExit w:val="0"/>
            <w:checkBox>
              <w:sizeAuto/>
              <w:default w:val="0"/>
            </w:checkBox>
          </w:ffData>
        </w:fldChar>
      </w:r>
      <w:r w:rsidR="001C4E9C">
        <w:rPr>
          <w:sz w:val="20"/>
        </w:rPr>
        <w:instrText xml:space="preserve"> FORMCHECKBOX </w:instrText>
      </w:r>
      <w:r w:rsidR="001C4E9C">
        <w:rPr>
          <w:sz w:val="20"/>
        </w:rPr>
      </w:r>
      <w:r w:rsidR="001C4E9C">
        <w:rPr>
          <w:sz w:val="20"/>
        </w:rPr>
        <w:fldChar w:fldCharType="separate"/>
      </w:r>
      <w:r w:rsidR="001C4E9C">
        <w:rPr>
          <w:sz w:val="20"/>
        </w:rPr>
        <w:fldChar w:fldCharType="end"/>
      </w:r>
      <w:r w:rsidR="001C4E9C">
        <w:t xml:space="preserve"> nein</w:t>
      </w:r>
    </w:p>
    <w:p w14:paraId="10BDB697" w14:textId="178E0A68" w:rsidR="00A73EBB" w:rsidRDefault="00A73EBB" w:rsidP="00A6167D">
      <w:pPr>
        <w:spacing w:before="240"/>
        <w:rPr>
          <w:szCs w:val="24"/>
        </w:rPr>
      </w:pPr>
      <w:r>
        <w:rPr>
          <w:b/>
          <w:bCs/>
          <w:szCs w:val="24"/>
        </w:rPr>
        <w:t xml:space="preserve">Für </w:t>
      </w:r>
      <w:r>
        <w:rPr>
          <w:b/>
          <w:bCs/>
          <w:szCs w:val="24"/>
        </w:rPr>
        <w:t>„gleichwertige Nachweise</w:t>
      </w:r>
      <w:r w:rsidR="005458DE">
        <w:rPr>
          <w:b/>
          <w:bCs/>
          <w:szCs w:val="24"/>
        </w:rPr>
        <w:t>“</w:t>
      </w:r>
      <w:r>
        <w:rPr>
          <w:szCs w:val="24"/>
        </w:rPr>
        <w:t>:</w:t>
      </w:r>
    </w:p>
    <w:p w14:paraId="5912728E" w14:textId="55D1DE67" w:rsidR="00A73EBB" w:rsidRDefault="009D086A" w:rsidP="00A73EBB">
      <w:pPr>
        <w:pStyle w:val="janein"/>
      </w:pPr>
      <w:r w:rsidRPr="009D086A">
        <w:rPr>
          <w:rFonts w:eastAsia="Malgun Gothic" w:cs="Arial"/>
          <w:szCs w:val="24"/>
          <w:lang w:eastAsia="ko-KR"/>
        </w:rPr>
        <w:t>Ist die Lieferkette transparent dokumentiert und der Standardder nachhaltigen Waldbewirtschaftung den genannten Zertifikaten gleichwertig?</w:t>
      </w:r>
      <w:r w:rsidR="00A73EBB">
        <w:tab/>
      </w:r>
      <w:r w:rsidR="00A73EBB">
        <w:rPr>
          <w:sz w:val="20"/>
        </w:rPr>
        <w:fldChar w:fldCharType="begin">
          <w:ffData>
            <w:name w:val="Kontrollkästchen9"/>
            <w:enabled/>
            <w:calcOnExit w:val="0"/>
            <w:checkBox>
              <w:sizeAuto/>
              <w:default w:val="0"/>
            </w:checkBox>
          </w:ffData>
        </w:fldChar>
      </w:r>
      <w:r w:rsidR="00A73EBB">
        <w:rPr>
          <w:sz w:val="20"/>
        </w:rPr>
        <w:instrText xml:space="preserve"> FORMCHECKBOX </w:instrText>
      </w:r>
      <w:r w:rsidR="00A73EBB">
        <w:rPr>
          <w:sz w:val="20"/>
        </w:rPr>
      </w:r>
      <w:r w:rsidR="00A73EBB">
        <w:rPr>
          <w:sz w:val="20"/>
        </w:rPr>
        <w:fldChar w:fldCharType="separate"/>
      </w:r>
      <w:r w:rsidR="00A73EBB">
        <w:rPr>
          <w:sz w:val="20"/>
        </w:rPr>
        <w:fldChar w:fldCharType="end"/>
      </w:r>
      <w:r w:rsidR="00A73EBB">
        <w:t xml:space="preserve"> ja</w:t>
      </w:r>
      <w:r w:rsidR="00A73EBB">
        <w:tab/>
      </w:r>
      <w:r w:rsidR="00A73EBB">
        <w:rPr>
          <w:sz w:val="20"/>
        </w:rPr>
        <w:fldChar w:fldCharType="begin">
          <w:ffData>
            <w:name w:val="Kontrollkästchen10"/>
            <w:enabled/>
            <w:calcOnExit w:val="0"/>
            <w:checkBox>
              <w:sizeAuto/>
              <w:default w:val="0"/>
            </w:checkBox>
          </w:ffData>
        </w:fldChar>
      </w:r>
      <w:r w:rsidR="00A73EBB">
        <w:rPr>
          <w:sz w:val="20"/>
        </w:rPr>
        <w:instrText xml:space="preserve"> FORMCHECKBOX </w:instrText>
      </w:r>
      <w:r w:rsidR="00A73EBB">
        <w:rPr>
          <w:sz w:val="20"/>
        </w:rPr>
      </w:r>
      <w:r w:rsidR="00A73EBB">
        <w:rPr>
          <w:sz w:val="20"/>
        </w:rPr>
        <w:fldChar w:fldCharType="separate"/>
      </w:r>
      <w:r w:rsidR="00A73EBB">
        <w:rPr>
          <w:sz w:val="20"/>
        </w:rPr>
        <w:fldChar w:fldCharType="end"/>
      </w:r>
      <w:r w:rsidR="00A73EBB">
        <w:t xml:space="preserve"> nein</w:t>
      </w:r>
    </w:p>
    <w:p w14:paraId="33C1982A" w14:textId="67C8AC37" w:rsidR="00A73EBB" w:rsidRDefault="00E95767" w:rsidP="00A73EBB">
      <w:pPr>
        <w:pStyle w:val="janein"/>
      </w:pPr>
      <w:r w:rsidRPr="00E95767">
        <w:rPr>
          <w:rFonts w:eastAsia="Malgun Gothic" w:cs="Arial"/>
          <w:szCs w:val="24"/>
          <w:lang w:eastAsia="ko-KR"/>
        </w:rPr>
        <w:t>Verfügen gemischte Anteile aus Wäldern, die nicht zertifiziert sind,</w:t>
      </w:r>
      <w:r>
        <w:rPr>
          <w:rFonts w:eastAsia="Malgun Gothic" w:cs="Arial"/>
          <w:szCs w:val="24"/>
          <w:lang w:eastAsia="ko-KR"/>
        </w:rPr>
        <w:br/>
      </w:r>
      <w:r w:rsidRPr="00E95767">
        <w:rPr>
          <w:rFonts w:eastAsia="Malgun Gothic" w:cs="Arial"/>
          <w:szCs w:val="24"/>
          <w:lang w:eastAsia="ko-KR"/>
        </w:rPr>
        <w:t>über schlüssige und plausible Belege, die Quellen aus nicht nachhaltiger Waldbewirtschaftung ausschließen</w:t>
      </w:r>
      <w:r w:rsidR="000D1D15">
        <w:rPr>
          <w:rStyle w:val="Funotenzeichen"/>
          <w:rFonts w:eastAsia="Malgun Gothic" w:cs="Arial"/>
          <w:szCs w:val="24"/>
          <w:lang w:eastAsia="ko-KR"/>
        </w:rPr>
        <w:footnoteReference w:id="3"/>
      </w:r>
      <w:r w:rsidRPr="00E95767">
        <w:rPr>
          <w:rFonts w:eastAsia="Malgun Gothic" w:cs="Arial"/>
          <w:szCs w:val="24"/>
          <w:lang w:eastAsia="ko-KR"/>
        </w:rPr>
        <w:t>?</w:t>
      </w:r>
      <w:r w:rsidR="00A73EBB">
        <w:tab/>
      </w:r>
      <w:r w:rsidR="00A73EBB">
        <w:rPr>
          <w:sz w:val="20"/>
        </w:rPr>
        <w:fldChar w:fldCharType="begin">
          <w:ffData>
            <w:name w:val="Kontrollkästchen9"/>
            <w:enabled/>
            <w:calcOnExit w:val="0"/>
            <w:checkBox>
              <w:sizeAuto/>
              <w:default w:val="0"/>
            </w:checkBox>
          </w:ffData>
        </w:fldChar>
      </w:r>
      <w:r w:rsidR="00A73EBB">
        <w:rPr>
          <w:sz w:val="20"/>
        </w:rPr>
        <w:instrText xml:space="preserve"> FORMCHECKBOX </w:instrText>
      </w:r>
      <w:r w:rsidR="00A73EBB">
        <w:rPr>
          <w:sz w:val="20"/>
        </w:rPr>
      </w:r>
      <w:r w:rsidR="00A73EBB">
        <w:rPr>
          <w:sz w:val="20"/>
        </w:rPr>
        <w:fldChar w:fldCharType="separate"/>
      </w:r>
      <w:r w:rsidR="00A73EBB">
        <w:rPr>
          <w:sz w:val="20"/>
        </w:rPr>
        <w:fldChar w:fldCharType="end"/>
      </w:r>
      <w:r w:rsidR="00A73EBB">
        <w:t xml:space="preserve"> ja</w:t>
      </w:r>
      <w:r w:rsidR="00A73EBB">
        <w:tab/>
      </w:r>
      <w:r w:rsidR="00A73EBB">
        <w:rPr>
          <w:sz w:val="20"/>
        </w:rPr>
        <w:fldChar w:fldCharType="begin">
          <w:ffData>
            <w:name w:val="Kontrollkästchen10"/>
            <w:enabled/>
            <w:calcOnExit w:val="0"/>
            <w:checkBox>
              <w:sizeAuto/>
              <w:default w:val="0"/>
            </w:checkBox>
          </w:ffData>
        </w:fldChar>
      </w:r>
      <w:r w:rsidR="00A73EBB">
        <w:rPr>
          <w:sz w:val="20"/>
        </w:rPr>
        <w:instrText xml:space="preserve"> FORMCHECKBOX </w:instrText>
      </w:r>
      <w:r w:rsidR="00A73EBB">
        <w:rPr>
          <w:sz w:val="20"/>
        </w:rPr>
      </w:r>
      <w:r w:rsidR="00A73EBB">
        <w:rPr>
          <w:sz w:val="20"/>
        </w:rPr>
        <w:fldChar w:fldCharType="separate"/>
      </w:r>
      <w:r w:rsidR="00A73EBB">
        <w:rPr>
          <w:sz w:val="20"/>
        </w:rPr>
        <w:fldChar w:fldCharType="end"/>
      </w:r>
      <w:r w:rsidR="00A73EBB">
        <w:t xml:space="preserve"> nein</w:t>
      </w:r>
    </w:p>
    <w:p w14:paraId="4D1C9C24" w14:textId="330F47BA" w:rsidR="00782E3A" w:rsidRDefault="00782E3A" w:rsidP="00782E3A">
      <w:pPr>
        <w:pStyle w:val="AnmerkungBeilage"/>
        <w:rPr>
          <w:u w:val="dotted"/>
        </w:rPr>
      </w:pPr>
      <w:r w:rsidRPr="005458DE">
        <w:rPr>
          <w:b/>
          <w:bCs/>
        </w:rPr>
        <w:t>Nachweis</w:t>
      </w:r>
      <w:r w:rsidR="005458DE" w:rsidRPr="005458DE">
        <w:rPr>
          <w:b/>
          <w:bCs/>
        </w:rPr>
        <w:t>(e)</w:t>
      </w:r>
      <w:r>
        <w:t xml:space="preserve"> siehe Beilage Nr.: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718069E0" w14:textId="44AC0432" w:rsidR="000D1D15" w:rsidRDefault="002512E0" w:rsidP="00A6167D">
      <w:pPr>
        <w:pStyle w:val="janein"/>
        <w:spacing w:after="120"/>
      </w:pPr>
      <w:r w:rsidRPr="002512E0">
        <w:rPr>
          <w:rFonts w:eastAsia="Malgun Gothic" w:cs="Arial"/>
          <w:szCs w:val="24"/>
          <w:lang w:eastAsia="ko-KR"/>
        </w:rPr>
        <w:t xml:space="preserve">Entsprechen </w:t>
      </w:r>
      <w:r>
        <w:rPr>
          <w:rFonts w:eastAsia="Malgun Gothic" w:cs="Arial"/>
          <w:szCs w:val="24"/>
          <w:lang w:eastAsia="ko-KR"/>
        </w:rPr>
        <w:t xml:space="preserve">die restlichen, </w:t>
      </w:r>
      <w:r w:rsidR="0073081F">
        <w:rPr>
          <w:rFonts w:eastAsia="Malgun Gothic" w:cs="Arial"/>
          <w:szCs w:val="24"/>
          <w:lang w:eastAsia="ko-KR"/>
        </w:rPr>
        <w:t>vom/von den o.a. Zertifizierungssystemen</w:t>
      </w:r>
      <w:r w:rsidR="0060057B">
        <w:rPr>
          <w:rFonts w:eastAsia="Malgun Gothic" w:cs="Arial"/>
          <w:szCs w:val="24"/>
          <w:lang w:eastAsia="ko-KR"/>
        </w:rPr>
        <w:t xml:space="preserve"> </w:t>
      </w:r>
      <w:r w:rsidR="0073081F">
        <w:rPr>
          <w:rFonts w:eastAsia="Malgun Gothic" w:cs="Arial"/>
          <w:szCs w:val="24"/>
          <w:lang w:eastAsia="ko-KR"/>
        </w:rPr>
        <w:t>nicht erfassten Holzrohstoffe (</w:t>
      </w:r>
      <w:r w:rsidRPr="002512E0">
        <w:rPr>
          <w:rFonts w:eastAsia="Malgun Gothic" w:cs="Arial"/>
          <w:szCs w:val="24"/>
          <w:lang w:eastAsia="ko-KR"/>
        </w:rPr>
        <w:t>maximal 30%</w:t>
      </w:r>
      <w:r w:rsidR="0073081F">
        <w:rPr>
          <w:rFonts w:eastAsia="Malgun Gothic" w:cs="Arial"/>
          <w:szCs w:val="24"/>
          <w:lang w:eastAsia="ko-KR"/>
        </w:rPr>
        <w:t>)</w:t>
      </w:r>
      <w:r w:rsidRPr="002512E0">
        <w:rPr>
          <w:rFonts w:eastAsia="Malgun Gothic" w:cs="Arial"/>
          <w:szCs w:val="24"/>
          <w:lang w:eastAsia="ko-KR"/>
        </w:rPr>
        <w:t xml:space="preserve"> </w:t>
      </w:r>
      <w:r w:rsidR="0073081F">
        <w:rPr>
          <w:rFonts w:eastAsia="Malgun Gothic" w:cs="Arial"/>
          <w:szCs w:val="24"/>
          <w:lang w:eastAsia="ko-KR"/>
        </w:rPr>
        <w:t>folgenden Nachweisen</w:t>
      </w:r>
      <w:r w:rsidR="0060057B">
        <w:rPr>
          <w:rFonts w:eastAsia="Malgun Gothic" w:cs="Arial"/>
          <w:szCs w:val="24"/>
          <w:lang w:eastAsia="ko-KR"/>
        </w:rPr>
        <w:t xml:space="preserve"> </w:t>
      </w:r>
      <w:r w:rsidR="0073081F">
        <w:rPr>
          <w:rFonts w:eastAsia="Malgun Gothic" w:cs="Arial"/>
          <w:szCs w:val="24"/>
          <w:lang w:eastAsia="ko-KR"/>
        </w:rPr>
        <w:t xml:space="preserve">entsprechend der </w:t>
      </w:r>
      <w:r w:rsidR="0073081F" w:rsidRPr="002512E0">
        <w:rPr>
          <w:rFonts w:eastAsia="Malgun Gothic" w:cs="Arial"/>
          <w:szCs w:val="24"/>
          <w:lang w:eastAsia="ko-KR"/>
        </w:rPr>
        <w:t>Sorgfaltspflichtregelung</w:t>
      </w:r>
      <w:r w:rsidR="0060057B">
        <w:rPr>
          <w:rFonts w:eastAsia="Malgun Gothic" w:cs="Arial"/>
          <w:szCs w:val="24"/>
          <w:lang w:eastAsia="ko-KR"/>
        </w:rPr>
        <w:t xml:space="preserve"> </w:t>
      </w:r>
      <w:r w:rsidR="0073081F" w:rsidRPr="002512E0">
        <w:rPr>
          <w:rFonts w:eastAsia="Malgun Gothic" w:cs="Arial"/>
          <w:szCs w:val="24"/>
          <w:lang w:eastAsia="ko-KR"/>
        </w:rPr>
        <w:t>(Due Diligence System - DDS)</w:t>
      </w:r>
      <w:r w:rsidR="0060057B">
        <w:rPr>
          <w:rFonts w:eastAsia="Malgun Gothic" w:cs="Arial"/>
          <w:szCs w:val="24"/>
          <w:lang w:eastAsia="ko-KR"/>
        </w:rPr>
        <w:t xml:space="preserve"> </w:t>
      </w:r>
      <w:r w:rsidRPr="002512E0">
        <w:rPr>
          <w:rFonts w:eastAsia="Malgun Gothic" w:cs="Arial"/>
          <w:szCs w:val="24"/>
          <w:lang w:eastAsia="ko-KR"/>
        </w:rPr>
        <w:t>nach EUDR</w:t>
      </w:r>
      <w:r w:rsidR="000D1D15">
        <w:tab/>
      </w:r>
      <w:r w:rsidR="000D1D15">
        <w:rPr>
          <w:sz w:val="20"/>
        </w:rPr>
        <w:fldChar w:fldCharType="begin">
          <w:ffData>
            <w:name w:val="Kontrollkästchen9"/>
            <w:enabled/>
            <w:calcOnExit w:val="0"/>
            <w:checkBox>
              <w:sizeAuto/>
              <w:default w:val="0"/>
            </w:checkBox>
          </w:ffData>
        </w:fldChar>
      </w:r>
      <w:r w:rsidR="000D1D15">
        <w:rPr>
          <w:sz w:val="20"/>
        </w:rPr>
        <w:instrText xml:space="preserve"> FORMCHECKBOX </w:instrText>
      </w:r>
      <w:r w:rsidR="000D1D15">
        <w:rPr>
          <w:sz w:val="20"/>
        </w:rPr>
      </w:r>
      <w:r w:rsidR="000D1D15">
        <w:rPr>
          <w:sz w:val="20"/>
        </w:rPr>
        <w:fldChar w:fldCharType="separate"/>
      </w:r>
      <w:r w:rsidR="000D1D15">
        <w:rPr>
          <w:sz w:val="20"/>
        </w:rPr>
        <w:fldChar w:fldCharType="end"/>
      </w:r>
      <w:r w:rsidR="000D1D15">
        <w:t xml:space="preserve"> ja</w:t>
      </w:r>
      <w:r w:rsidR="000D1D15">
        <w:tab/>
      </w:r>
      <w:r w:rsidR="000D1D15">
        <w:rPr>
          <w:sz w:val="20"/>
        </w:rPr>
        <w:fldChar w:fldCharType="begin">
          <w:ffData>
            <w:name w:val="Kontrollkästchen10"/>
            <w:enabled/>
            <w:calcOnExit w:val="0"/>
            <w:checkBox>
              <w:sizeAuto/>
              <w:default w:val="0"/>
            </w:checkBox>
          </w:ffData>
        </w:fldChar>
      </w:r>
      <w:r w:rsidR="000D1D15">
        <w:rPr>
          <w:sz w:val="20"/>
        </w:rPr>
        <w:instrText xml:space="preserve"> FORMCHECKBOX </w:instrText>
      </w:r>
      <w:r w:rsidR="000D1D15">
        <w:rPr>
          <w:sz w:val="20"/>
        </w:rPr>
      </w:r>
      <w:r w:rsidR="000D1D15">
        <w:rPr>
          <w:sz w:val="20"/>
        </w:rPr>
        <w:fldChar w:fldCharType="separate"/>
      </w:r>
      <w:r w:rsidR="000D1D15">
        <w:rPr>
          <w:sz w:val="20"/>
        </w:rPr>
        <w:fldChar w:fldCharType="end"/>
      </w:r>
      <w:r w:rsidR="000D1D15">
        <w:t xml:space="preserve"> nein</w:t>
      </w:r>
    </w:p>
    <w:tbl>
      <w:tblPr>
        <w:tblW w:w="96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6660"/>
        <w:gridCol w:w="1842"/>
        <w:gridCol w:w="1140"/>
      </w:tblGrid>
      <w:tr w:rsidR="00917AD9" w:rsidRPr="00917AD9" w14:paraId="70CE3333" w14:textId="77777777" w:rsidTr="00446C05">
        <w:tc>
          <w:tcPr>
            <w:tcW w:w="6660" w:type="dxa"/>
            <w:vAlign w:val="center"/>
            <w:hideMark/>
          </w:tcPr>
          <w:p w14:paraId="6CA0AF86" w14:textId="77777777" w:rsidR="00917AD9" w:rsidRPr="00917AD9" w:rsidRDefault="00917AD9" w:rsidP="00446C05">
            <w:pPr>
              <w:spacing w:line="240" w:lineRule="auto"/>
              <w:rPr>
                <w:b/>
                <w:iCs/>
              </w:rPr>
            </w:pPr>
            <w:r w:rsidRPr="00917AD9">
              <w:rPr>
                <w:b/>
                <w:iCs/>
              </w:rPr>
              <w:t>Nachweise</w:t>
            </w:r>
          </w:p>
        </w:tc>
        <w:tc>
          <w:tcPr>
            <w:tcW w:w="1842" w:type="dxa"/>
            <w:vAlign w:val="center"/>
            <w:hideMark/>
          </w:tcPr>
          <w:p w14:paraId="6B7AA52F" w14:textId="77777777" w:rsidR="00917AD9" w:rsidRPr="00917AD9" w:rsidRDefault="00917AD9" w:rsidP="00446C05">
            <w:pPr>
              <w:spacing w:line="240" w:lineRule="auto"/>
              <w:jc w:val="center"/>
              <w:rPr>
                <w:b/>
                <w:iCs/>
              </w:rPr>
            </w:pPr>
          </w:p>
        </w:tc>
        <w:tc>
          <w:tcPr>
            <w:tcW w:w="1140" w:type="dxa"/>
          </w:tcPr>
          <w:p w14:paraId="5B1FDF81" w14:textId="77777777" w:rsidR="00917AD9" w:rsidRPr="00917AD9" w:rsidRDefault="00917AD9" w:rsidP="00446C05">
            <w:pPr>
              <w:spacing w:line="240" w:lineRule="auto"/>
              <w:jc w:val="center"/>
              <w:rPr>
                <w:b/>
                <w:iCs/>
              </w:rPr>
            </w:pPr>
            <w:r w:rsidRPr="00917AD9">
              <w:rPr>
                <w:b/>
                <w:iCs/>
              </w:rPr>
              <w:t>Anteil %</w:t>
            </w:r>
          </w:p>
        </w:tc>
      </w:tr>
      <w:tr w:rsidR="00917AD9" w:rsidRPr="00192910" w14:paraId="0047F5D1" w14:textId="77777777" w:rsidTr="00446C05">
        <w:tc>
          <w:tcPr>
            <w:tcW w:w="6660" w:type="dxa"/>
            <w:vAlign w:val="center"/>
            <w:hideMark/>
          </w:tcPr>
          <w:p w14:paraId="318F157A" w14:textId="77777777" w:rsidR="00917AD9" w:rsidRPr="00017A2E" w:rsidRDefault="00917AD9" w:rsidP="00917AD9">
            <w:pPr>
              <w:spacing w:line="240" w:lineRule="auto"/>
              <w:ind w:left="142"/>
              <w:rPr>
                <w:sz w:val="22"/>
                <w:szCs w:val="22"/>
              </w:rPr>
            </w:pPr>
            <w:r w:rsidRPr="00735CCF">
              <w:rPr>
                <w:rFonts w:cs="Arial"/>
                <w:sz w:val="22"/>
                <w:szCs w:val="22"/>
              </w:rPr>
              <w:t xml:space="preserve">Herkunft - Land mit geringem Risiko gemäß Kapitel 5 </w:t>
            </w:r>
            <w:r w:rsidRPr="00B51ED0">
              <w:rPr>
                <w:rFonts w:cs="Arial"/>
                <w:sz w:val="22"/>
                <w:szCs w:val="22"/>
              </w:rPr>
              <w:t>EUDR</w:t>
            </w:r>
            <w:r w:rsidRPr="00B51ED0">
              <w:rPr>
                <w:rFonts w:eastAsia="Malgun Gothic" w:cs="Arial"/>
                <w:sz w:val="22"/>
                <w:szCs w:val="22"/>
                <w:lang w:eastAsia="ko-KR"/>
              </w:rPr>
              <w:t>-Länder</w:t>
            </w:r>
            <w:r w:rsidRPr="00735CCF">
              <w:rPr>
                <w:rFonts w:cs="Arial"/>
                <w:sz w:val="22"/>
                <w:szCs w:val="22"/>
              </w:rPr>
              <w:t>-Benchmarking-system</w:t>
            </w:r>
          </w:p>
        </w:tc>
        <w:tc>
          <w:tcPr>
            <w:tcW w:w="1842" w:type="dxa"/>
            <w:vAlign w:val="center"/>
            <w:hideMark/>
          </w:tcPr>
          <w:p w14:paraId="5937BD2A" w14:textId="77777777" w:rsidR="00917AD9" w:rsidRPr="009A08FF" w:rsidRDefault="00917AD9" w:rsidP="00446C05">
            <w:pPr>
              <w:spacing w:line="240" w:lineRule="auto"/>
              <w:jc w:val="center"/>
              <w:rPr>
                <w:i/>
                <w:sz w:val="22"/>
                <w:szCs w:val="22"/>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Pr>
                <w:sz w:val="20"/>
              </w:rPr>
            </w:r>
            <w:r>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Pr>
                <w:sz w:val="20"/>
              </w:rPr>
            </w:r>
            <w:r>
              <w:rPr>
                <w:sz w:val="20"/>
              </w:rPr>
              <w:fldChar w:fldCharType="separate"/>
            </w:r>
            <w:r w:rsidRPr="00735CCF">
              <w:rPr>
                <w:sz w:val="20"/>
              </w:rPr>
              <w:fldChar w:fldCharType="end"/>
            </w:r>
            <w:r w:rsidRPr="00735CCF">
              <w:rPr>
                <w:lang w:val="en-US"/>
              </w:rPr>
              <w:t xml:space="preserve"> nein</w:t>
            </w:r>
          </w:p>
        </w:tc>
        <w:tc>
          <w:tcPr>
            <w:tcW w:w="1140" w:type="dxa"/>
          </w:tcPr>
          <w:p w14:paraId="4A60D7EA" w14:textId="77777777" w:rsidR="00917AD9" w:rsidRPr="004113FD" w:rsidRDefault="00917AD9" w:rsidP="00446C05">
            <w:pPr>
              <w:spacing w:line="240" w:lineRule="auto"/>
              <w:jc w:val="center"/>
              <w:rPr>
                <w:i/>
                <w:sz w:val="22"/>
                <w:szCs w:val="22"/>
              </w:rPr>
            </w:pPr>
          </w:p>
        </w:tc>
      </w:tr>
      <w:tr w:rsidR="00917AD9" w:rsidRPr="00192910" w14:paraId="4CCF4210" w14:textId="77777777" w:rsidTr="00446C05">
        <w:tc>
          <w:tcPr>
            <w:tcW w:w="6660" w:type="dxa"/>
            <w:vAlign w:val="center"/>
          </w:tcPr>
          <w:p w14:paraId="63AE032E" w14:textId="2009FFDD" w:rsidR="00917AD9" w:rsidRPr="00735CCF" w:rsidRDefault="00917AD9" w:rsidP="00917AD9">
            <w:pPr>
              <w:spacing w:line="240" w:lineRule="auto"/>
              <w:ind w:left="142"/>
              <w:rPr>
                <w:rFonts w:cs="Arial"/>
                <w:sz w:val="22"/>
                <w:szCs w:val="22"/>
                <w:lang w:eastAsia="de-AT"/>
              </w:rPr>
            </w:pPr>
            <w:r w:rsidRPr="00735CCF">
              <w:rPr>
                <w:rFonts w:cs="Arial"/>
                <w:sz w:val="22"/>
                <w:szCs w:val="22"/>
              </w:rPr>
              <w:t>Risikobewertung und geeignete Risikominderungsmaßnahmen</w:t>
            </w:r>
          </w:p>
        </w:tc>
        <w:tc>
          <w:tcPr>
            <w:tcW w:w="1842" w:type="dxa"/>
            <w:vAlign w:val="center"/>
          </w:tcPr>
          <w:p w14:paraId="25BCD4A7" w14:textId="77777777" w:rsidR="00917AD9" w:rsidRPr="009A08FF" w:rsidRDefault="00917AD9" w:rsidP="00446C05">
            <w:pPr>
              <w:spacing w:line="240" w:lineRule="auto"/>
              <w:jc w:val="center"/>
              <w:rPr>
                <w:i/>
                <w:sz w:val="22"/>
                <w:szCs w:val="22"/>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Pr>
                <w:sz w:val="20"/>
              </w:rPr>
            </w:r>
            <w:r>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Pr>
                <w:sz w:val="20"/>
              </w:rPr>
            </w:r>
            <w:r>
              <w:rPr>
                <w:sz w:val="20"/>
              </w:rPr>
              <w:fldChar w:fldCharType="separate"/>
            </w:r>
            <w:r w:rsidRPr="00735CCF">
              <w:rPr>
                <w:sz w:val="20"/>
              </w:rPr>
              <w:fldChar w:fldCharType="end"/>
            </w:r>
            <w:r w:rsidRPr="00735CCF">
              <w:rPr>
                <w:lang w:val="en-US"/>
              </w:rPr>
              <w:t xml:space="preserve"> nein</w:t>
            </w:r>
          </w:p>
        </w:tc>
        <w:tc>
          <w:tcPr>
            <w:tcW w:w="1140" w:type="dxa"/>
          </w:tcPr>
          <w:p w14:paraId="5836E3D5" w14:textId="77777777" w:rsidR="00917AD9" w:rsidRPr="004113FD" w:rsidRDefault="00917AD9" w:rsidP="00446C05">
            <w:pPr>
              <w:spacing w:line="240" w:lineRule="auto"/>
              <w:jc w:val="center"/>
              <w:rPr>
                <w:i/>
                <w:sz w:val="22"/>
                <w:szCs w:val="22"/>
              </w:rPr>
            </w:pPr>
          </w:p>
        </w:tc>
      </w:tr>
    </w:tbl>
    <w:p w14:paraId="0E07B266" w14:textId="5853B30B" w:rsidR="00A6167D" w:rsidRDefault="00A6167D" w:rsidP="00A6167D">
      <w:pPr>
        <w:pStyle w:val="AnmerkungBeilage"/>
        <w:spacing w:before="240"/>
        <w:rPr>
          <w:u w:val="dotted"/>
        </w:rPr>
      </w:pPr>
      <w:r w:rsidRPr="005458DE">
        <w:rPr>
          <w:b/>
          <w:bCs/>
        </w:rPr>
        <w:t>Nachweis(e)</w:t>
      </w:r>
      <w:r>
        <w:t xml:space="preserve"> siehe Beilage Nr.: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7C1D4AB6" w14:textId="77777777" w:rsidR="005458DE" w:rsidRDefault="005458DE">
      <w:pPr>
        <w:overflowPunct/>
        <w:autoSpaceDE/>
        <w:autoSpaceDN/>
        <w:adjustRightInd/>
        <w:spacing w:before="0" w:line="240" w:lineRule="auto"/>
        <w:textAlignment w:val="auto"/>
        <w:rPr>
          <w:b/>
        </w:rPr>
      </w:pPr>
      <w:r>
        <w:br w:type="page"/>
      </w:r>
    </w:p>
    <w:p w14:paraId="21C65F79" w14:textId="77777777" w:rsidR="00AB506C" w:rsidRDefault="00AB506C" w:rsidP="00AB506C">
      <w:pPr>
        <w:pStyle w:val="berschrift2"/>
      </w:pPr>
      <w:r>
        <w:lastRenderedPageBreak/>
        <w:t>Produktion</w:t>
      </w:r>
    </w:p>
    <w:p w14:paraId="5249597B" w14:textId="77777777" w:rsidR="00AB506C" w:rsidRPr="00B773A2" w:rsidRDefault="00AB506C" w:rsidP="00AB506C">
      <w:pPr>
        <w:pStyle w:val="janein"/>
        <w:rPr>
          <w:lang w:val="de-AT"/>
        </w:rPr>
      </w:pPr>
      <w:r w:rsidRPr="00782E3A">
        <w:rPr>
          <w:bCs/>
        </w:rPr>
        <w:t xml:space="preserve">Hat sich der </w:t>
      </w:r>
      <w:r w:rsidRPr="00782E3A">
        <w:t>Produktionsstandort</w:t>
      </w:r>
      <w:r w:rsidRPr="00782E3A">
        <w:rPr>
          <w:bCs/>
        </w:rPr>
        <w:t xml:space="preserve"> seit dem letzten Gutachten </w:t>
      </w:r>
      <w:r w:rsidRPr="00782E3A">
        <w:t xml:space="preserve">geändert </w:t>
      </w:r>
      <w:r w:rsidRPr="00782E3A">
        <w:tab/>
      </w:r>
      <w:r w:rsidRPr="00782E3A">
        <w:fldChar w:fldCharType="begin">
          <w:ffData>
            <w:name w:val="Kontrollkästchen9"/>
            <w:enabled/>
            <w:calcOnExit w:val="0"/>
            <w:checkBox>
              <w:sizeAuto/>
              <w:default w:val="0"/>
            </w:checkBox>
          </w:ffData>
        </w:fldChar>
      </w:r>
      <w:r w:rsidRPr="00782E3A">
        <w:instrText xml:space="preserve"> FORMCHECKBOX </w:instrText>
      </w:r>
      <w:r>
        <w:fldChar w:fldCharType="separate"/>
      </w:r>
      <w:r w:rsidRPr="00782E3A">
        <w:fldChar w:fldCharType="end"/>
      </w:r>
      <w:r w:rsidRPr="00782E3A">
        <w:t xml:space="preserve"> </w:t>
      </w:r>
      <w:r w:rsidRPr="00782E3A">
        <w:rPr>
          <w:lang w:val="de-AT"/>
        </w:rPr>
        <w:t>ja</w:t>
      </w:r>
      <w:r w:rsidRPr="00782E3A">
        <w:rPr>
          <w:lang w:val="de-AT"/>
        </w:rPr>
        <w:tab/>
      </w:r>
      <w:r w:rsidRPr="00782E3A">
        <w:fldChar w:fldCharType="begin">
          <w:ffData>
            <w:name w:val="Kontrollkästchen9"/>
            <w:enabled/>
            <w:calcOnExit w:val="0"/>
            <w:checkBox>
              <w:sizeAuto/>
              <w:default w:val="0"/>
            </w:checkBox>
          </w:ffData>
        </w:fldChar>
      </w:r>
      <w:r w:rsidRPr="00782E3A">
        <w:instrText xml:space="preserve"> FORMCHECKBOX </w:instrText>
      </w:r>
      <w:r>
        <w:fldChar w:fldCharType="separate"/>
      </w:r>
      <w:r w:rsidRPr="00782E3A">
        <w:fldChar w:fldCharType="end"/>
      </w:r>
      <w:r w:rsidRPr="00782E3A">
        <w:rPr>
          <w:lang w:val="de-AT"/>
        </w:rPr>
        <w:t xml:space="preserve"> nein</w:t>
      </w:r>
    </w:p>
    <w:p w14:paraId="62FAAA2F" w14:textId="77777777" w:rsidR="00AB506C" w:rsidRDefault="00AB506C" w:rsidP="00AB506C">
      <w:pPr>
        <w:pStyle w:val="janeinPunktation"/>
        <w:numPr>
          <w:ilvl w:val="0"/>
          <w:numId w:val="13"/>
        </w:numPr>
      </w:pPr>
      <w:r>
        <w:t xml:space="preserve">Existiert für den Produktionsstandort eine nach </w:t>
      </w:r>
      <w:proofErr w:type="gramStart"/>
      <w:r>
        <w:t>EMAS Verordnung</w:t>
      </w:r>
      <w:proofErr w:type="gramEnd"/>
      <w:r>
        <w:t xml:space="preserve"> </w:t>
      </w:r>
      <w:r>
        <w:br/>
        <w:t>validierte Umwelterklärung</w:t>
      </w:r>
      <w:r>
        <w:tab/>
      </w:r>
      <w:r>
        <w:fldChar w:fldCharType="begin">
          <w:ffData>
            <w:name w:val="Kontrollkästchen9"/>
            <w:enabled/>
            <w:calcOnExit w:val="0"/>
            <w:checkBox>
              <w:sizeAuto/>
              <w:default w:val="0"/>
            </w:checkBox>
          </w:ffData>
        </w:fldChar>
      </w:r>
      <w:r>
        <w:instrText xml:space="preserve"> FORMCHECKBOX </w:instrText>
      </w:r>
      <w:r>
        <w:fldChar w:fldCharType="separate"/>
      </w:r>
      <w:r>
        <w:fldChar w:fldCharType="end"/>
      </w:r>
      <w:r>
        <w:rPr>
          <w:lang w:val="de-AT"/>
        </w:rPr>
        <w:t xml:space="preserve"> </w:t>
      </w:r>
      <w:r>
        <w:t>ja</w:t>
      </w:r>
      <w:r>
        <w:tab/>
      </w:r>
      <w:r>
        <w:fldChar w:fldCharType="begin">
          <w:ffData>
            <w:name w:val="Kontrollkästchen9"/>
            <w:enabled/>
            <w:calcOnExit w:val="0"/>
            <w:checkBox>
              <w:sizeAuto/>
              <w:default w:val="0"/>
            </w:checkBox>
          </w:ffData>
        </w:fldChar>
      </w:r>
      <w:r>
        <w:instrText xml:space="preserve"> FORMCHECKBOX </w:instrText>
      </w:r>
      <w:r>
        <w:fldChar w:fldCharType="separate"/>
      </w:r>
      <w:r>
        <w:fldChar w:fldCharType="end"/>
      </w:r>
      <w:r>
        <w:rPr>
          <w:lang w:val="de-AT"/>
        </w:rPr>
        <w:t xml:space="preserve"> </w:t>
      </w:r>
      <w:r>
        <w:t>nein</w:t>
      </w:r>
    </w:p>
    <w:p w14:paraId="455FB97F" w14:textId="77777777" w:rsidR="00AB506C" w:rsidRDefault="00AB506C" w:rsidP="00AB506C">
      <w:pPr>
        <w:pStyle w:val="janeinEinzug"/>
      </w:pPr>
      <w:r>
        <w:rPr>
          <w:b/>
          <w:bCs/>
        </w:rPr>
        <w:t>oder</w:t>
      </w:r>
      <w:r>
        <w:br/>
        <w:t>ist die Produktionsstätte nach ÖNORM EN ISO 14001 zertifiziert</w:t>
      </w:r>
      <w:r>
        <w:tab/>
      </w:r>
      <w:r>
        <w:fldChar w:fldCharType="begin">
          <w:ffData>
            <w:name w:val="Kontrollkästchen9"/>
            <w:enabled/>
            <w:calcOnExit w:val="0"/>
            <w:checkBox>
              <w:sizeAuto/>
              <w:default w:val="0"/>
            </w:checkBox>
          </w:ffData>
        </w:fldChar>
      </w:r>
      <w:r>
        <w:instrText xml:space="preserve"> FORMCHECKBOX </w:instrText>
      </w:r>
      <w:r>
        <w:fldChar w:fldCharType="separate"/>
      </w:r>
      <w:r>
        <w:fldChar w:fldCharType="end"/>
      </w:r>
      <w:r>
        <w:rPr>
          <w:lang w:val="de-AT"/>
        </w:rPr>
        <w:t xml:space="preserve"> </w:t>
      </w:r>
      <w:r>
        <w:t>ja</w:t>
      </w:r>
      <w:r>
        <w:tab/>
      </w:r>
      <w:r>
        <w:fldChar w:fldCharType="begin">
          <w:ffData>
            <w:name w:val="Kontrollkästchen9"/>
            <w:enabled/>
            <w:calcOnExit w:val="0"/>
            <w:checkBox>
              <w:sizeAuto/>
              <w:default w:val="0"/>
            </w:checkBox>
          </w:ffData>
        </w:fldChar>
      </w:r>
      <w:r>
        <w:instrText xml:space="preserve"> FORMCHECKBOX </w:instrText>
      </w:r>
      <w:r>
        <w:fldChar w:fldCharType="separate"/>
      </w:r>
      <w:r>
        <w:fldChar w:fldCharType="end"/>
      </w:r>
      <w:r>
        <w:rPr>
          <w:lang w:val="de-AT"/>
        </w:rPr>
        <w:t xml:space="preserve"> </w:t>
      </w:r>
      <w:r>
        <w:t>nein</w:t>
      </w:r>
    </w:p>
    <w:p w14:paraId="045C109C" w14:textId="77777777" w:rsidR="00AB506C" w:rsidRDefault="00AB506C" w:rsidP="00AB506C">
      <w:pPr>
        <w:pStyle w:val="AnmerkungBeilage"/>
        <w:spacing w:before="60"/>
        <w:ind w:left="357"/>
      </w:pPr>
      <w:r>
        <w:t xml:space="preserve">Nachweis siehe Beilage Nr.: </w:t>
      </w:r>
      <w:r>
        <w:rPr>
          <w:u w:val="dotted"/>
          <w:lang w:val="de-AT"/>
        </w:rPr>
        <w:fldChar w:fldCharType="begin">
          <w:ffData>
            <w:name w:val="Text24"/>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br/>
      </w:r>
    </w:p>
    <w:p w14:paraId="5AF5F17C" w14:textId="77777777" w:rsidR="00AB506C" w:rsidRDefault="00AB506C" w:rsidP="00AB506C">
      <w:pPr>
        <w:pStyle w:val="AnmerkungBeilage"/>
      </w:pPr>
      <w:r>
        <w:t>wenn nein, sind folgende Nachweise notwendig:</w:t>
      </w:r>
    </w:p>
    <w:p w14:paraId="283E0075" w14:textId="77777777" w:rsidR="00AB506C" w:rsidRDefault="00AB506C" w:rsidP="00AB506C">
      <w:pPr>
        <w:pStyle w:val="janeinPunktation"/>
        <w:numPr>
          <w:ilvl w:val="0"/>
          <w:numId w:val="13"/>
        </w:numPr>
      </w:pPr>
      <w:r>
        <w:t>Eine Bestätigung des Antragstellers, dass behördliche Auflagen und Gesetze, insbesondere die Materien Luft, Wasser, Abfall, Chemikalien, Umwelt- und Störfallinformation sowie Arbeitnehmerschutz betreffend, eingehalten werden</w:t>
      </w:r>
    </w:p>
    <w:p w14:paraId="6DA45D3F" w14:textId="77777777" w:rsidR="00AB506C" w:rsidRDefault="00AB506C" w:rsidP="00AB506C">
      <w:pPr>
        <w:pStyle w:val="janeinEinzug"/>
      </w:pPr>
      <w:r>
        <w:t xml:space="preserve">siehe Beilage Nr.: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u w:val="dotted"/>
        </w:rPr>
        <w:t> </w:t>
      </w:r>
      <w:r>
        <w:rPr>
          <w:u w:val="dotted"/>
        </w:rPr>
        <w:t> </w:t>
      </w:r>
      <w:r>
        <w:rPr>
          <w:u w:val="dotted"/>
        </w:rPr>
        <w:t> </w:t>
      </w:r>
      <w:r>
        <w:rPr>
          <w:u w:val="dotted"/>
        </w:rPr>
        <w:t> </w:t>
      </w:r>
      <w:r>
        <w:rPr>
          <w:u w:val="dotted"/>
        </w:rPr>
        <w:t> </w:t>
      </w:r>
      <w:r>
        <w:rPr>
          <w:u w:val="dotted"/>
        </w:rPr>
        <w:fldChar w:fldCharType="end"/>
      </w:r>
      <w:r>
        <w:rPr>
          <w:u w:val="dotted"/>
        </w:rPr>
        <w:tab/>
      </w:r>
      <w:r>
        <w:rPr>
          <w:u w:val="dotted"/>
        </w:rPr>
        <w:tab/>
      </w:r>
    </w:p>
    <w:p w14:paraId="559A246F" w14:textId="77777777" w:rsidR="00AB506C" w:rsidRDefault="00AB506C" w:rsidP="00AB506C">
      <w:pPr>
        <w:pStyle w:val="janeinPunktation"/>
        <w:numPr>
          <w:ilvl w:val="0"/>
          <w:numId w:val="13"/>
        </w:numPr>
      </w:pPr>
      <w:r>
        <w:t xml:space="preserve">Ein Abfallwirtschaftskonzept (AWK), vollständig gemäß Erlass des </w:t>
      </w:r>
      <w:r>
        <w:br/>
        <w:t>BMUJF, ist vorhanden</w:t>
      </w:r>
      <w:r>
        <w:tab/>
      </w:r>
      <w:r>
        <w:fldChar w:fldCharType="begin">
          <w:ffData>
            <w:name w:val="Kontrollkästchen9"/>
            <w:enabled/>
            <w:calcOnExit w:val="0"/>
            <w:checkBox>
              <w:sizeAuto/>
              <w:default w:val="0"/>
            </w:checkBox>
          </w:ffData>
        </w:fldChar>
      </w:r>
      <w:r>
        <w:instrText xml:space="preserve"> FORMCHECKBOX </w:instrText>
      </w:r>
      <w:r>
        <w:fldChar w:fldCharType="separate"/>
      </w:r>
      <w:r>
        <w:fldChar w:fldCharType="end"/>
      </w:r>
      <w:r>
        <w:rPr>
          <w:lang w:val="de-AT"/>
        </w:rPr>
        <w:t xml:space="preserve"> </w:t>
      </w:r>
      <w:r>
        <w:t>ja</w:t>
      </w:r>
      <w:r>
        <w:tab/>
      </w:r>
      <w:r>
        <w:fldChar w:fldCharType="begin">
          <w:ffData>
            <w:name w:val="Kontrollkästchen9"/>
            <w:enabled/>
            <w:calcOnExit w:val="0"/>
            <w:checkBox>
              <w:sizeAuto/>
              <w:default w:val="0"/>
            </w:checkBox>
          </w:ffData>
        </w:fldChar>
      </w:r>
      <w:r>
        <w:instrText xml:space="preserve"> FORMCHECKBOX </w:instrText>
      </w:r>
      <w:r>
        <w:fldChar w:fldCharType="separate"/>
      </w:r>
      <w:r>
        <w:fldChar w:fldCharType="end"/>
      </w:r>
      <w:r>
        <w:rPr>
          <w:lang w:val="de-AT"/>
        </w:rPr>
        <w:t xml:space="preserve"> </w:t>
      </w:r>
      <w:r>
        <w:t>nein</w:t>
      </w:r>
    </w:p>
    <w:p w14:paraId="15749B8E" w14:textId="77777777" w:rsidR="00AB506C" w:rsidRDefault="00AB506C" w:rsidP="00AB506C">
      <w:pPr>
        <w:pStyle w:val="janeinEinzug"/>
      </w:pPr>
      <w:r>
        <w:t xml:space="preserve">AWK siehe Beilage Nr.: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D1C9C25" w14:textId="60357F6F" w:rsidR="001348D1" w:rsidRDefault="001348D1">
      <w:pPr>
        <w:pStyle w:val="berschrift2"/>
      </w:pPr>
      <w:r>
        <w:t>Verpackung</w:t>
      </w:r>
    </w:p>
    <w:p w14:paraId="4D1C9C26" w14:textId="77777777" w:rsidR="001348D1" w:rsidRDefault="001348D1">
      <w:pPr>
        <w:pStyle w:val="janeinPunktation"/>
        <w:numPr>
          <w:ilvl w:val="0"/>
          <w:numId w:val="13"/>
        </w:numPr>
      </w:pPr>
      <w:r>
        <w:t>Ist die Verpackung frei von halogenierten organischen Verbindungen</w:t>
      </w:r>
      <w:r>
        <w:tab/>
      </w:r>
      <w:r>
        <w:fldChar w:fldCharType="begin">
          <w:ffData>
            <w:name w:val="Kontrollkästchen13"/>
            <w:enabled/>
            <w:calcOnExit w:val="0"/>
            <w:checkBox>
              <w:sizeAuto/>
              <w:default w:val="0"/>
            </w:checkBox>
          </w:ffData>
        </w:fldChar>
      </w:r>
      <w:r>
        <w:instrText xml:space="preserve"> FORMCHECKBOX </w:instrText>
      </w:r>
      <w:r w:rsidR="00632C30">
        <w:fldChar w:fldCharType="separate"/>
      </w:r>
      <w:r>
        <w:fldChar w:fldCharType="end"/>
      </w:r>
      <w:r>
        <w:t xml:space="preserve"> ja</w:t>
      </w:r>
      <w:r>
        <w:tab/>
      </w:r>
      <w:r>
        <w:fldChar w:fldCharType="begin">
          <w:ffData>
            <w:name w:val="Kontrollkästchen14"/>
            <w:enabled/>
            <w:calcOnExit w:val="0"/>
            <w:checkBox>
              <w:sizeAuto/>
              <w:default w:val="0"/>
            </w:checkBox>
          </w:ffData>
        </w:fldChar>
      </w:r>
      <w:r>
        <w:instrText xml:space="preserve"> FORMCHECKBOX </w:instrText>
      </w:r>
      <w:r w:rsidR="00632C30">
        <w:fldChar w:fldCharType="separate"/>
      </w:r>
      <w:r>
        <w:fldChar w:fldCharType="end"/>
      </w:r>
      <w:r>
        <w:t xml:space="preserve"> nein</w:t>
      </w:r>
    </w:p>
    <w:p w14:paraId="4D1C9C27" w14:textId="77777777" w:rsidR="001348D1" w:rsidRDefault="001348D1">
      <w:pPr>
        <w:pStyle w:val="janeinPunktation"/>
        <w:numPr>
          <w:ilvl w:val="0"/>
          <w:numId w:val="13"/>
        </w:numPr>
      </w:pPr>
      <w:r>
        <w:t xml:space="preserve">Werden die Verpackungen vom Antragsteller zurückgenommen </w:t>
      </w:r>
      <w:r>
        <w:br/>
        <w:t xml:space="preserve">und verwertet </w:t>
      </w:r>
      <w:r>
        <w:tab/>
      </w:r>
      <w:r>
        <w:fldChar w:fldCharType="begin">
          <w:ffData>
            <w:name w:val="Kontrollkästchen13"/>
            <w:enabled/>
            <w:calcOnExit w:val="0"/>
            <w:checkBox>
              <w:sizeAuto/>
              <w:default w:val="0"/>
            </w:checkBox>
          </w:ffData>
        </w:fldChar>
      </w:r>
      <w:r>
        <w:instrText xml:space="preserve"> FORMCHECKBOX </w:instrText>
      </w:r>
      <w:r w:rsidR="00632C30">
        <w:fldChar w:fldCharType="separate"/>
      </w:r>
      <w:r>
        <w:fldChar w:fldCharType="end"/>
      </w:r>
      <w:r>
        <w:t xml:space="preserve"> ja</w:t>
      </w:r>
      <w:r>
        <w:tab/>
      </w:r>
      <w:r>
        <w:fldChar w:fldCharType="begin">
          <w:ffData>
            <w:name w:val="Kontrollkästchen14"/>
            <w:enabled/>
            <w:calcOnExit w:val="0"/>
            <w:checkBox>
              <w:sizeAuto/>
              <w:default w:val="0"/>
            </w:checkBox>
          </w:ffData>
        </w:fldChar>
      </w:r>
      <w:r>
        <w:instrText xml:space="preserve"> FORMCHECKBOX </w:instrText>
      </w:r>
      <w:r w:rsidR="00632C30">
        <w:fldChar w:fldCharType="separate"/>
      </w:r>
      <w:r>
        <w:fldChar w:fldCharType="end"/>
      </w:r>
      <w:r>
        <w:t xml:space="preserve"> nein </w:t>
      </w:r>
    </w:p>
    <w:p w14:paraId="4D1C9C28" w14:textId="21B638CA" w:rsidR="001348D1" w:rsidRDefault="001348D1">
      <w:pPr>
        <w:pStyle w:val="janeinEinzug"/>
      </w:pPr>
      <w:r>
        <w:rPr>
          <w:b/>
          <w:bCs/>
        </w:rPr>
        <w:t>oder</w:t>
      </w:r>
      <w:r>
        <w:br/>
      </w:r>
      <w:r w:rsidR="0068244D">
        <w:t>beteiligt</w:t>
      </w:r>
      <w:r>
        <w:t xml:space="preserve"> sich der Antragsteller an einem Sammel- und </w:t>
      </w:r>
      <w:r>
        <w:br/>
        <w:t>Verwertungssystem (ARA, RESY, etc.)</w:t>
      </w:r>
      <w:r>
        <w:tab/>
      </w:r>
      <w:r>
        <w:fldChar w:fldCharType="begin">
          <w:ffData>
            <w:name w:val="Kontrollkästchen13"/>
            <w:enabled/>
            <w:calcOnExit w:val="0"/>
            <w:checkBox>
              <w:sizeAuto/>
              <w:default w:val="0"/>
            </w:checkBox>
          </w:ffData>
        </w:fldChar>
      </w:r>
      <w:r>
        <w:instrText xml:space="preserve"> FORMCHECKBOX </w:instrText>
      </w:r>
      <w:r w:rsidR="00632C30">
        <w:fldChar w:fldCharType="separate"/>
      </w:r>
      <w:r>
        <w:fldChar w:fldCharType="end"/>
      </w:r>
      <w:r>
        <w:t xml:space="preserve"> ja</w:t>
      </w:r>
      <w:r>
        <w:tab/>
      </w:r>
      <w:r>
        <w:fldChar w:fldCharType="begin">
          <w:ffData>
            <w:name w:val="Kontrollkästchen14"/>
            <w:enabled/>
            <w:calcOnExit w:val="0"/>
            <w:checkBox>
              <w:sizeAuto/>
              <w:default w:val="0"/>
            </w:checkBox>
          </w:ffData>
        </w:fldChar>
      </w:r>
      <w:r>
        <w:instrText xml:space="preserve"> FORMCHECKBOX </w:instrText>
      </w:r>
      <w:r w:rsidR="00632C30">
        <w:fldChar w:fldCharType="separate"/>
      </w:r>
      <w:r>
        <w:fldChar w:fldCharType="end"/>
      </w:r>
      <w:r>
        <w:t xml:space="preserve"> nein</w:t>
      </w:r>
    </w:p>
    <w:p w14:paraId="4D1C9C29" w14:textId="77777777" w:rsidR="001348D1" w:rsidRDefault="001348D1">
      <w:pPr>
        <w:pStyle w:val="AnmerkungBeilage"/>
        <w:spacing w:before="60"/>
        <w:ind w:left="357"/>
        <w:rPr>
          <w:u w:val="dotted"/>
        </w:rPr>
      </w:pPr>
      <w:r>
        <w:t xml:space="preserve">Nachweis in Beilage Nr.: </w:t>
      </w:r>
      <w:r>
        <w:rPr>
          <w:u w:val="dotted"/>
          <w:lang w:val="de-AT"/>
        </w:rPr>
        <w:fldChar w:fldCharType="begin">
          <w:ffData>
            <w:name w:val="Text1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4D1C9C2A" w14:textId="77777777" w:rsidR="001348D1" w:rsidRDefault="001348D1">
      <w:pPr>
        <w:pStyle w:val="AnmerkungBeilage"/>
      </w:pPr>
    </w:p>
    <w:p w14:paraId="59DC6C61" w14:textId="77D94BB9" w:rsidR="003F2A27" w:rsidRPr="00727DDD" w:rsidRDefault="003F2A27" w:rsidP="003F2A27">
      <w:pPr>
        <w:pStyle w:val="janein"/>
      </w:pPr>
      <w:r w:rsidRPr="00727DDD">
        <w:rPr>
          <w:b/>
        </w:rPr>
        <w:t>Alle Anforderung</w:t>
      </w:r>
      <w:r>
        <w:rPr>
          <w:b/>
        </w:rPr>
        <w:t xml:space="preserve">en gemäß Punkt </w:t>
      </w:r>
      <w:r>
        <w:rPr>
          <w:b/>
        </w:rPr>
        <w:t>2</w:t>
      </w:r>
      <w:r>
        <w:rPr>
          <w:b/>
        </w:rPr>
        <w:t xml:space="preserve"> der Richtlinie</w:t>
      </w:r>
      <w:r>
        <w:rPr>
          <w:b/>
        </w:rPr>
        <w:br/>
      </w:r>
      <w:r w:rsidRPr="00727DDD">
        <w:rPr>
          <w:b/>
        </w:rPr>
        <w:t>werden (weiterhin)</w:t>
      </w:r>
      <w:r>
        <w:rPr>
          <w:b/>
        </w:rPr>
        <w:t xml:space="preserve"> </w:t>
      </w:r>
      <w:r w:rsidRPr="00727DDD">
        <w:rPr>
          <w:b/>
        </w:rPr>
        <w:t>erfüllt</w:t>
      </w:r>
      <w:r w:rsidRPr="00727DDD">
        <w:tab/>
      </w:r>
      <w:r w:rsidRPr="00727DDD">
        <w:rPr>
          <w:b/>
          <w:bCs/>
        </w:rPr>
        <w:fldChar w:fldCharType="begin">
          <w:ffData>
            <w:name w:val="Kontrollkästchen9"/>
            <w:enabled/>
            <w:calcOnExit w:val="0"/>
            <w:checkBox>
              <w:sizeAuto/>
              <w:default w:val="0"/>
            </w:checkBox>
          </w:ffData>
        </w:fldChar>
      </w:r>
      <w:r w:rsidRPr="00727DDD">
        <w:rPr>
          <w:b/>
          <w:bCs/>
        </w:rPr>
        <w:instrText xml:space="preserve"> FORMCHECKBOX </w:instrText>
      </w:r>
      <w:r>
        <w:rPr>
          <w:b/>
          <w:bCs/>
        </w:rPr>
      </w:r>
      <w:r>
        <w:rPr>
          <w:b/>
          <w:bCs/>
        </w:rPr>
        <w:fldChar w:fldCharType="separate"/>
      </w:r>
      <w:r w:rsidRPr="00727DDD">
        <w:fldChar w:fldCharType="end"/>
      </w:r>
      <w:r w:rsidRPr="00727DDD">
        <w:rPr>
          <w:b/>
          <w:bCs/>
        </w:rPr>
        <w:t xml:space="preserve"> ja</w:t>
      </w:r>
      <w:r w:rsidRPr="00727DDD">
        <w:rPr>
          <w:b/>
          <w:bCs/>
        </w:rPr>
        <w:tab/>
      </w:r>
      <w:r w:rsidRPr="00727DDD">
        <w:rPr>
          <w:b/>
          <w:bCs/>
        </w:rPr>
        <w:fldChar w:fldCharType="begin">
          <w:ffData>
            <w:name w:val="Kontrollkästchen10"/>
            <w:enabled/>
            <w:calcOnExit w:val="0"/>
            <w:checkBox>
              <w:sizeAuto/>
              <w:default w:val="0"/>
            </w:checkBox>
          </w:ffData>
        </w:fldChar>
      </w:r>
      <w:r w:rsidRPr="00727DDD">
        <w:rPr>
          <w:b/>
          <w:bCs/>
        </w:rPr>
        <w:instrText xml:space="preserve"> FORMCHECKBOX </w:instrText>
      </w:r>
      <w:r>
        <w:rPr>
          <w:b/>
          <w:bCs/>
        </w:rPr>
      </w:r>
      <w:r>
        <w:rPr>
          <w:b/>
          <w:bCs/>
        </w:rPr>
        <w:fldChar w:fldCharType="separate"/>
      </w:r>
      <w:r w:rsidRPr="00727DDD">
        <w:fldChar w:fldCharType="end"/>
      </w:r>
      <w:r w:rsidRPr="00727DDD">
        <w:rPr>
          <w:b/>
          <w:bCs/>
        </w:rPr>
        <w:t xml:space="preserve"> nein</w:t>
      </w:r>
    </w:p>
    <w:p w14:paraId="4D1C9C2B" w14:textId="60ADDD88" w:rsidR="00CD4A63" w:rsidRDefault="003F2A27" w:rsidP="003F2A27">
      <w:pPr>
        <w:pStyle w:val="AnmerkungBeilage"/>
      </w:pPr>
      <w:r w:rsidRPr="00727DDD">
        <w:t>Anmerkungen/</w:t>
      </w:r>
      <w:proofErr w:type="gramStart"/>
      <w:r w:rsidRPr="00727DDD">
        <w:t>Beilagen :</w:t>
      </w:r>
      <w:proofErr w:type="gramEnd"/>
      <w:r w:rsidRPr="00727DDD">
        <w:t> </w:t>
      </w:r>
      <w:r w:rsidRPr="00727DDD">
        <w:rPr>
          <w:u w:val="dotted"/>
        </w:rPr>
        <w:fldChar w:fldCharType="begin">
          <w:ffData>
            <w:name w:val="Text17"/>
            <w:enabled/>
            <w:calcOnExit w:val="0"/>
            <w:textInput/>
          </w:ffData>
        </w:fldChar>
      </w:r>
      <w:r w:rsidRPr="00727DDD">
        <w:rPr>
          <w:u w:val="dotted"/>
        </w:rPr>
        <w:instrText xml:space="preserve"> FORMTEXT </w:instrText>
      </w:r>
      <w:r w:rsidRPr="00727DDD">
        <w:rPr>
          <w:u w:val="dotted"/>
        </w:rPr>
      </w:r>
      <w:r w:rsidRPr="00727DDD">
        <w:rPr>
          <w:u w:val="dotted"/>
        </w:rPr>
        <w:fldChar w:fldCharType="separate"/>
      </w:r>
      <w:r w:rsidRPr="00727DDD">
        <w:rPr>
          <w:u w:val="dotted"/>
        </w:rPr>
        <w:t> </w:t>
      </w:r>
      <w:r w:rsidRPr="00727DDD">
        <w:rPr>
          <w:u w:val="dotted"/>
        </w:rPr>
        <w:t> </w:t>
      </w:r>
      <w:r w:rsidRPr="00727DDD">
        <w:rPr>
          <w:u w:val="dotted"/>
        </w:rPr>
        <w:t> </w:t>
      </w:r>
      <w:r w:rsidRPr="00727DDD">
        <w:rPr>
          <w:u w:val="dotted"/>
        </w:rPr>
        <w:t> </w:t>
      </w:r>
      <w:r w:rsidRPr="00727DDD">
        <w:rPr>
          <w:u w:val="dotted"/>
        </w:rPr>
        <w:t> </w:t>
      </w:r>
      <w:r w:rsidRPr="00727DDD">
        <w:fldChar w:fldCharType="end"/>
      </w:r>
      <w:r w:rsidRPr="00727DDD">
        <w:rPr>
          <w:u w:val="dotted"/>
        </w:rPr>
        <w:tab/>
      </w:r>
    </w:p>
    <w:p w14:paraId="4D1C9C2C" w14:textId="77777777" w:rsidR="00295C5E" w:rsidRPr="00295C5E" w:rsidRDefault="00295C5E" w:rsidP="00295C5E">
      <w:pPr>
        <w:keepNext/>
        <w:numPr>
          <w:ilvl w:val="0"/>
          <w:numId w:val="1"/>
        </w:numPr>
        <w:tabs>
          <w:tab w:val="num" w:pos="432"/>
        </w:tabs>
        <w:spacing w:before="240" w:after="120" w:line="340" w:lineRule="atLeast"/>
        <w:ind w:left="432" w:hanging="432"/>
        <w:outlineLvl w:val="0"/>
        <w:rPr>
          <w:b/>
          <w:kern w:val="28"/>
          <w:sz w:val="28"/>
          <w:lang w:val="de-AT"/>
        </w:rPr>
      </w:pPr>
      <w:bookmarkStart w:id="13" w:name="_Toc529690677"/>
      <w:bookmarkStart w:id="14" w:name="_Toc220124800"/>
      <w:r w:rsidRPr="00295C5E">
        <w:rPr>
          <w:b/>
          <w:kern w:val="28"/>
          <w:sz w:val="28"/>
          <w:lang w:val="de-AT"/>
        </w:rPr>
        <w:t>Gebrauchstauglichkeit</w:t>
      </w:r>
      <w:bookmarkEnd w:id="13"/>
      <w:bookmarkEnd w:id="14"/>
    </w:p>
    <w:p w14:paraId="4D1C9C2D" w14:textId="77777777" w:rsidR="00295C5E" w:rsidRPr="00295C5E" w:rsidRDefault="00295C5E" w:rsidP="00295C5E">
      <w:pPr>
        <w:keepNext/>
        <w:numPr>
          <w:ilvl w:val="1"/>
          <w:numId w:val="1"/>
        </w:numPr>
        <w:tabs>
          <w:tab w:val="num" w:pos="567"/>
        </w:tabs>
        <w:spacing w:before="240" w:after="120"/>
        <w:ind w:left="567" w:hanging="567"/>
        <w:outlineLvl w:val="1"/>
        <w:rPr>
          <w:b/>
          <w:lang w:val="de-AT"/>
        </w:rPr>
      </w:pPr>
      <w:bookmarkStart w:id="15" w:name="_Toc529690678"/>
      <w:bookmarkStart w:id="16" w:name="_Toc220124801"/>
      <w:r w:rsidRPr="00295C5E">
        <w:rPr>
          <w:b/>
          <w:lang w:val="de-AT"/>
        </w:rPr>
        <w:t>Brennstofftechnische Eigenschaften</w:t>
      </w:r>
      <w:bookmarkEnd w:id="15"/>
      <w:bookmarkEnd w:id="16"/>
    </w:p>
    <w:p w14:paraId="4D1C9C2E" w14:textId="083976AA" w:rsidR="00295C5E" w:rsidRDefault="00295C5E" w:rsidP="00295C5E">
      <w:r w:rsidRPr="00834CF2">
        <w:t xml:space="preserve">Um eine möglichst </w:t>
      </w:r>
      <w:r>
        <w:t>hohe</w:t>
      </w:r>
      <w:r w:rsidRPr="00834CF2">
        <w:t xml:space="preserve"> Qualität und eine schadstoffarme Verbrennung zu g</w:t>
      </w:r>
      <w:r w:rsidR="00BE4E9B">
        <w:t>ewährleisten, müssen Presslinge und Holzhackschnitzel</w:t>
      </w:r>
      <w:r w:rsidR="00BE4E9B" w:rsidRPr="00834CF2">
        <w:t xml:space="preserve"> </w:t>
      </w:r>
      <w:r w:rsidR="00BE4E9B">
        <w:t xml:space="preserve">jeweils </w:t>
      </w:r>
      <w:r w:rsidRPr="00834CF2">
        <w:t>alle</w:t>
      </w:r>
      <w:r w:rsidR="00BE4E9B">
        <w:t xml:space="preserve"> spezifischen</w:t>
      </w:r>
      <w:r w:rsidRPr="00834CF2">
        <w:t xml:space="preserve"> Anforderungen de</w:t>
      </w:r>
      <w:r>
        <w:t xml:space="preserve">r </w:t>
      </w:r>
      <w:r w:rsidR="00D91A22">
        <w:t>ÖNORM EN ISO 17225 1-4</w:t>
      </w:r>
      <w:r w:rsidR="00BE4E9B">
        <w:t xml:space="preserve"> erfüllen.</w:t>
      </w:r>
    </w:p>
    <w:p w14:paraId="4D1C9C2F" w14:textId="77777777" w:rsidR="00295C5E" w:rsidRDefault="00295C5E" w:rsidP="00295C5E">
      <w:r>
        <w:t xml:space="preserve">Die Ergebnisse der Prüfung sind nachstehend als </w:t>
      </w:r>
      <w:r w:rsidR="00C134C2" w:rsidRPr="00C134C2">
        <w:rPr>
          <w:szCs w:val="24"/>
        </w:rPr>
        <w:fldChar w:fldCharType="begin"/>
      </w:r>
      <w:r w:rsidR="00C134C2" w:rsidRPr="00C134C2">
        <w:rPr>
          <w:szCs w:val="24"/>
        </w:rPr>
        <w:instrText xml:space="preserve"> REF _Ref379451457 \h </w:instrText>
      </w:r>
      <w:r w:rsidR="00C134C2">
        <w:rPr>
          <w:szCs w:val="24"/>
        </w:rPr>
        <w:instrText xml:space="preserve"> \* MERGEFORMAT </w:instrText>
      </w:r>
      <w:r w:rsidR="00C134C2" w:rsidRPr="00C134C2">
        <w:rPr>
          <w:szCs w:val="24"/>
        </w:rPr>
      </w:r>
      <w:r w:rsidR="00C134C2" w:rsidRPr="00C134C2">
        <w:rPr>
          <w:szCs w:val="24"/>
        </w:rPr>
        <w:fldChar w:fldCharType="separate"/>
      </w:r>
      <w:r w:rsidR="00C134C2" w:rsidRPr="00782E3A">
        <w:rPr>
          <w:szCs w:val="24"/>
        </w:rPr>
        <w:t xml:space="preserve">Tabelle </w:t>
      </w:r>
      <w:r w:rsidR="00C134C2" w:rsidRPr="00C134C2">
        <w:rPr>
          <w:noProof/>
          <w:szCs w:val="24"/>
        </w:rPr>
        <w:t>2</w:t>
      </w:r>
      <w:r w:rsidR="00C134C2" w:rsidRPr="00C134C2">
        <w:rPr>
          <w:szCs w:val="24"/>
        </w:rPr>
        <w:fldChar w:fldCharType="end"/>
      </w:r>
      <w:r>
        <w:t xml:space="preserve"> </w:t>
      </w:r>
      <w:r w:rsidR="00BE4E9B">
        <w:t xml:space="preserve">oder als Anhang </w:t>
      </w:r>
      <w:r>
        <w:t>ein</w:t>
      </w:r>
      <w:r w:rsidR="00BE4E9B">
        <w:t>zufügen, wobei die in der Norm</w:t>
      </w:r>
      <w:r>
        <w:t xml:space="preserve"> angeführten Bezeichnungen, Prüfparameter, G</w:t>
      </w:r>
      <w:r w:rsidR="00AB7318">
        <w:t>renzwerte,</w:t>
      </w:r>
      <w:r>
        <w:t xml:space="preserve"> Messergebnisse</w:t>
      </w:r>
      <w:r w:rsidR="00AB7318">
        <w:t xml:space="preserve"> und ggf. die jeweilige Prüfnorm</w:t>
      </w:r>
      <w:r>
        <w:t xml:space="preserve"> </w:t>
      </w:r>
      <w:r w:rsidR="00BE4E9B">
        <w:t>angeführt werden</w:t>
      </w:r>
      <w:r>
        <w:t xml:space="preserve"> müssen.</w:t>
      </w:r>
    </w:p>
    <w:p w14:paraId="346BB8E4" w14:textId="22CCA361" w:rsidR="00FD13DF" w:rsidRDefault="00C134C2" w:rsidP="00FD13DF">
      <w:pPr>
        <w:pStyle w:val="AnmerkungBeilage"/>
      </w:pPr>
      <w:r w:rsidRPr="00FD13DF">
        <w:lastRenderedPageBreak/>
        <w:t>Grenz- und Messwert</w:t>
      </w:r>
      <w:r w:rsidR="00FD13DF">
        <w:t>e</w:t>
      </w:r>
      <w:r w:rsidRPr="00FD13DF">
        <w:t xml:space="preserve"> für </w:t>
      </w:r>
      <w:r w:rsidR="00FD13DF" w:rsidRPr="00FD13DF">
        <w:t xml:space="preserve">das / die </w:t>
      </w:r>
      <w:r w:rsidRPr="00FD13DF">
        <w:t xml:space="preserve">gemäß </w:t>
      </w:r>
      <w:r w:rsidR="00D91A22" w:rsidRPr="00FD13DF">
        <w:t>ÖNORM EN ISO 17225 1-4</w:t>
      </w:r>
      <w:r w:rsidRPr="00FD13DF">
        <w:t xml:space="preserve"> Teil </w:t>
      </w:r>
      <w:r w:rsidR="00FD13DF" w:rsidRPr="00FD13DF">
        <w:t xml:space="preserve">geprüften Produkte </w:t>
      </w:r>
      <w:r w:rsidR="00FD13DF">
        <w:t>siehe</w:t>
      </w:r>
      <w:r w:rsidR="00FD13DF" w:rsidRPr="00FD13DF">
        <w:t xml:space="preserve"> </w:t>
      </w:r>
      <w:r w:rsidR="00FD13DF" w:rsidRPr="00FD13DF">
        <w:rPr>
          <w:b/>
          <w:bCs/>
        </w:rPr>
        <w:t>Beilage Nr</w:t>
      </w:r>
      <w:r w:rsidR="00FD13DF">
        <w:t xml:space="preserve">.: </w:t>
      </w:r>
      <w:r w:rsidR="00FD13DF">
        <w:rPr>
          <w:u w:val="dotted"/>
        </w:rPr>
        <w:fldChar w:fldCharType="begin">
          <w:ffData>
            <w:name w:val="Text47"/>
            <w:enabled/>
            <w:calcOnExit w:val="0"/>
            <w:textInput/>
          </w:ffData>
        </w:fldChar>
      </w:r>
      <w:r w:rsidR="00FD13DF">
        <w:rPr>
          <w:u w:val="dotted"/>
        </w:rPr>
        <w:instrText xml:space="preserve"> FORMTEXT </w:instrText>
      </w:r>
      <w:r w:rsidR="00FD13DF">
        <w:rPr>
          <w:u w:val="dotted"/>
        </w:rPr>
      </w:r>
      <w:r w:rsidR="00FD13DF">
        <w:rPr>
          <w:u w:val="dotted"/>
        </w:rPr>
        <w:fldChar w:fldCharType="separate"/>
      </w:r>
      <w:r w:rsidR="00FD13DF">
        <w:rPr>
          <w:noProof/>
          <w:u w:val="dotted"/>
        </w:rPr>
        <w:t> </w:t>
      </w:r>
      <w:r w:rsidR="00FD13DF">
        <w:rPr>
          <w:noProof/>
          <w:u w:val="dotted"/>
        </w:rPr>
        <w:t> </w:t>
      </w:r>
      <w:r w:rsidR="00FD13DF">
        <w:rPr>
          <w:noProof/>
          <w:u w:val="dotted"/>
        </w:rPr>
        <w:t> </w:t>
      </w:r>
      <w:r w:rsidR="00FD13DF">
        <w:rPr>
          <w:noProof/>
          <w:u w:val="dotted"/>
        </w:rPr>
        <w:t> </w:t>
      </w:r>
      <w:r w:rsidR="00FD13DF">
        <w:rPr>
          <w:noProof/>
          <w:u w:val="dotted"/>
        </w:rPr>
        <w:t> </w:t>
      </w:r>
      <w:r w:rsidR="00FD13DF">
        <w:rPr>
          <w:u w:val="dotted"/>
        </w:rPr>
        <w:fldChar w:fldCharType="end"/>
      </w:r>
      <w:r w:rsidR="00FD13DF">
        <w:rPr>
          <w:u w:val="dotted"/>
        </w:rPr>
        <w:tab/>
      </w:r>
    </w:p>
    <w:p w14:paraId="4D1C9C34" w14:textId="77777777" w:rsidR="00C134C2" w:rsidRDefault="00C134C2" w:rsidP="003F2A27">
      <w:pPr>
        <w:pStyle w:val="berschrift2"/>
        <w:numPr>
          <w:ilvl w:val="1"/>
          <w:numId w:val="1"/>
        </w:numPr>
        <w:spacing w:before="360"/>
      </w:pPr>
      <w:bookmarkStart w:id="17" w:name="_Toc529690679"/>
      <w:bookmarkStart w:id="18" w:name="_Toc533484542"/>
      <w:r>
        <w:t>Zwischenlager und Transport</w:t>
      </w:r>
      <w:bookmarkEnd w:id="17"/>
      <w:bookmarkEnd w:id="18"/>
    </w:p>
    <w:p w14:paraId="4D1C9C35" w14:textId="77777777" w:rsidR="00C134C2" w:rsidRDefault="00C134C2" w:rsidP="00C134C2">
      <w:r>
        <w:t xml:space="preserve">Briketts, abgesackte Pellets und Hackgut müssen bei Lagerung und Transport ausreichend gegen witterungsbedingte Feuchte (z.B. Niederschlag) sowie Feuchtigkeit aus Mauerwerk und Boden geschützt werden. </w:t>
      </w:r>
    </w:p>
    <w:p w14:paraId="4D1C9C36" w14:textId="77777777" w:rsidR="00C134C2" w:rsidRDefault="00C134C2" w:rsidP="00C134C2">
      <w:pPr>
        <w:pStyle w:val="AnmerkungBeilage"/>
      </w:pPr>
      <w:r>
        <w:t xml:space="preserve">Beschreibung der Lagerstätten und Transportmittel bzw. der Maßnahmen zur Sicherstellung der Anforderungen (z.B. Verfahrensanweisung für Spediteure) </w:t>
      </w:r>
      <w:r>
        <w:br/>
        <w:t xml:space="preserve">siehe Beilage Nr.: </w:t>
      </w:r>
      <w:r>
        <w:rPr>
          <w:u w:val="dotted"/>
        </w:rPr>
        <w:fldChar w:fldCharType="begin">
          <w:ffData>
            <w:name w:val="Text47"/>
            <w:enabled/>
            <w:calcOnExit w:val="0"/>
            <w:textInput/>
          </w:ffData>
        </w:fldChar>
      </w:r>
      <w:bookmarkStart w:id="19" w:name="Text47"/>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19"/>
      <w:r>
        <w:rPr>
          <w:u w:val="dotted"/>
        </w:rPr>
        <w:tab/>
      </w:r>
    </w:p>
    <w:p w14:paraId="4D1C9C38" w14:textId="77777777" w:rsidR="00C134C2" w:rsidRDefault="00C134C2" w:rsidP="00C134C2">
      <w:pPr>
        <w:pStyle w:val="janein"/>
      </w:pPr>
      <w:r>
        <w:t xml:space="preserve">Werden lose Pellets gemäß den Anforderungen der </w:t>
      </w:r>
      <w:r w:rsidR="00335BF2">
        <w:br/>
      </w:r>
      <w:r>
        <w:t>ÖNORM</w:t>
      </w:r>
      <w:r w:rsidR="00335BF2" w:rsidRPr="00335BF2">
        <w:t xml:space="preserve"> </w:t>
      </w:r>
      <w:r w:rsidR="00335BF2">
        <w:t xml:space="preserve">EN ISO 20023 </w:t>
      </w:r>
      <w:r>
        <w:t xml:space="preserve">gelagert und manipuliert </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sidR="00632C30">
        <w:rPr>
          <w:sz w:val="20"/>
        </w:rPr>
      </w:r>
      <w:r w:rsidR="00632C30">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sidR="00632C30">
        <w:rPr>
          <w:sz w:val="20"/>
        </w:rPr>
      </w:r>
      <w:r w:rsidR="00632C30">
        <w:rPr>
          <w:sz w:val="20"/>
        </w:rPr>
        <w:fldChar w:fldCharType="separate"/>
      </w:r>
      <w:r>
        <w:rPr>
          <w:sz w:val="20"/>
        </w:rPr>
        <w:fldChar w:fldCharType="end"/>
      </w:r>
      <w:r>
        <w:t xml:space="preserve"> nein</w:t>
      </w:r>
    </w:p>
    <w:p w14:paraId="4D1C9C39" w14:textId="77777777" w:rsidR="00C134C2" w:rsidRDefault="00C134C2" w:rsidP="00C134C2">
      <w:pPr>
        <w:pStyle w:val="AnmerkungBeilage"/>
        <w:rPr>
          <w:u w:val="dotted"/>
        </w:rPr>
      </w:pPr>
      <w:r>
        <w:t xml:space="preserve">Beschreibung/Nachweis siehe Beilage Nr.: </w:t>
      </w:r>
      <w:r>
        <w:rPr>
          <w:u w:val="dotted"/>
        </w:rPr>
        <w:fldChar w:fldCharType="begin">
          <w:ffData>
            <w:name w:val="Text4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23DF3FEB" w14:textId="3B2021F9" w:rsidR="003F2A27" w:rsidRPr="00727DDD" w:rsidRDefault="003F2A27" w:rsidP="003F2A27">
      <w:pPr>
        <w:pStyle w:val="janein"/>
      </w:pPr>
      <w:r w:rsidRPr="00727DDD">
        <w:rPr>
          <w:b/>
        </w:rPr>
        <w:t>Alle Anforderung</w:t>
      </w:r>
      <w:r>
        <w:rPr>
          <w:b/>
        </w:rPr>
        <w:t xml:space="preserve">en gemäß Punkt </w:t>
      </w:r>
      <w:r>
        <w:rPr>
          <w:b/>
        </w:rPr>
        <w:t>3</w:t>
      </w:r>
      <w:r>
        <w:rPr>
          <w:b/>
        </w:rPr>
        <w:t xml:space="preserve"> der Richtlinie</w:t>
      </w:r>
      <w:r>
        <w:rPr>
          <w:b/>
        </w:rPr>
        <w:br/>
      </w:r>
      <w:r w:rsidRPr="00727DDD">
        <w:rPr>
          <w:b/>
        </w:rPr>
        <w:t>werden (weiterhin)</w:t>
      </w:r>
      <w:r>
        <w:rPr>
          <w:b/>
        </w:rPr>
        <w:t xml:space="preserve"> </w:t>
      </w:r>
      <w:r w:rsidRPr="00727DDD">
        <w:rPr>
          <w:b/>
        </w:rPr>
        <w:t>erfüllt</w:t>
      </w:r>
      <w:r w:rsidRPr="00727DDD">
        <w:tab/>
      </w:r>
      <w:r w:rsidRPr="00727DDD">
        <w:rPr>
          <w:b/>
          <w:bCs/>
        </w:rPr>
        <w:fldChar w:fldCharType="begin">
          <w:ffData>
            <w:name w:val="Kontrollkästchen9"/>
            <w:enabled/>
            <w:calcOnExit w:val="0"/>
            <w:checkBox>
              <w:sizeAuto/>
              <w:default w:val="0"/>
            </w:checkBox>
          </w:ffData>
        </w:fldChar>
      </w:r>
      <w:r w:rsidRPr="00727DDD">
        <w:rPr>
          <w:b/>
          <w:bCs/>
        </w:rPr>
        <w:instrText xml:space="preserve"> FORMCHECKBOX </w:instrText>
      </w:r>
      <w:r>
        <w:rPr>
          <w:b/>
          <w:bCs/>
        </w:rPr>
      </w:r>
      <w:r>
        <w:rPr>
          <w:b/>
          <w:bCs/>
        </w:rPr>
        <w:fldChar w:fldCharType="separate"/>
      </w:r>
      <w:r w:rsidRPr="00727DDD">
        <w:fldChar w:fldCharType="end"/>
      </w:r>
      <w:r w:rsidRPr="00727DDD">
        <w:rPr>
          <w:b/>
          <w:bCs/>
        </w:rPr>
        <w:t xml:space="preserve"> ja</w:t>
      </w:r>
      <w:r w:rsidRPr="00727DDD">
        <w:rPr>
          <w:b/>
          <w:bCs/>
        </w:rPr>
        <w:tab/>
      </w:r>
      <w:r w:rsidRPr="00727DDD">
        <w:rPr>
          <w:b/>
          <w:bCs/>
        </w:rPr>
        <w:fldChar w:fldCharType="begin">
          <w:ffData>
            <w:name w:val="Kontrollkästchen10"/>
            <w:enabled/>
            <w:calcOnExit w:val="0"/>
            <w:checkBox>
              <w:sizeAuto/>
              <w:default w:val="0"/>
            </w:checkBox>
          </w:ffData>
        </w:fldChar>
      </w:r>
      <w:r w:rsidRPr="00727DDD">
        <w:rPr>
          <w:b/>
          <w:bCs/>
        </w:rPr>
        <w:instrText xml:space="preserve"> FORMCHECKBOX </w:instrText>
      </w:r>
      <w:r>
        <w:rPr>
          <w:b/>
          <w:bCs/>
        </w:rPr>
      </w:r>
      <w:r>
        <w:rPr>
          <w:b/>
          <w:bCs/>
        </w:rPr>
        <w:fldChar w:fldCharType="separate"/>
      </w:r>
      <w:r w:rsidRPr="00727DDD">
        <w:fldChar w:fldCharType="end"/>
      </w:r>
      <w:r w:rsidRPr="00727DDD">
        <w:rPr>
          <w:b/>
          <w:bCs/>
        </w:rPr>
        <w:t xml:space="preserve"> nein</w:t>
      </w:r>
    </w:p>
    <w:p w14:paraId="46A3D471" w14:textId="77777777" w:rsidR="003F2A27" w:rsidRDefault="003F2A27" w:rsidP="003F2A27">
      <w:pPr>
        <w:pStyle w:val="AnmerkungBeilage"/>
        <w:rPr>
          <w:u w:val="dotted"/>
        </w:rPr>
      </w:pPr>
      <w:r w:rsidRPr="00727DDD">
        <w:t>Anmerkungen/</w:t>
      </w:r>
      <w:proofErr w:type="gramStart"/>
      <w:r w:rsidRPr="00727DDD">
        <w:t>Beilagen :</w:t>
      </w:r>
      <w:proofErr w:type="gramEnd"/>
      <w:r w:rsidRPr="00727DDD">
        <w:t> </w:t>
      </w:r>
      <w:r w:rsidRPr="00727DDD">
        <w:rPr>
          <w:u w:val="dotted"/>
        </w:rPr>
        <w:fldChar w:fldCharType="begin">
          <w:ffData>
            <w:name w:val="Text17"/>
            <w:enabled/>
            <w:calcOnExit w:val="0"/>
            <w:textInput/>
          </w:ffData>
        </w:fldChar>
      </w:r>
      <w:r w:rsidRPr="00727DDD">
        <w:rPr>
          <w:u w:val="dotted"/>
        </w:rPr>
        <w:instrText xml:space="preserve"> FORMTEXT </w:instrText>
      </w:r>
      <w:r w:rsidRPr="00727DDD">
        <w:rPr>
          <w:u w:val="dotted"/>
        </w:rPr>
      </w:r>
      <w:r w:rsidRPr="00727DDD">
        <w:rPr>
          <w:u w:val="dotted"/>
        </w:rPr>
        <w:fldChar w:fldCharType="separate"/>
      </w:r>
      <w:r w:rsidRPr="00727DDD">
        <w:rPr>
          <w:u w:val="dotted"/>
        </w:rPr>
        <w:t> </w:t>
      </w:r>
      <w:r w:rsidRPr="00727DDD">
        <w:rPr>
          <w:u w:val="dotted"/>
        </w:rPr>
        <w:t> </w:t>
      </w:r>
      <w:r w:rsidRPr="00727DDD">
        <w:rPr>
          <w:u w:val="dotted"/>
        </w:rPr>
        <w:t> </w:t>
      </w:r>
      <w:r w:rsidRPr="00727DDD">
        <w:rPr>
          <w:u w:val="dotted"/>
        </w:rPr>
        <w:t> </w:t>
      </w:r>
      <w:r w:rsidRPr="00727DDD">
        <w:rPr>
          <w:u w:val="dotted"/>
        </w:rPr>
        <w:t> </w:t>
      </w:r>
      <w:r w:rsidRPr="00727DDD">
        <w:fldChar w:fldCharType="end"/>
      </w:r>
      <w:r w:rsidRPr="00727DDD">
        <w:rPr>
          <w:u w:val="dotted"/>
        </w:rPr>
        <w:tab/>
      </w:r>
    </w:p>
    <w:p w14:paraId="133C0942" w14:textId="38A6B8A3" w:rsidR="00A01ACF" w:rsidRDefault="00A01ACF" w:rsidP="00A01ACF">
      <w:pPr>
        <w:pStyle w:val="berschrift1"/>
      </w:pPr>
      <w:r>
        <w:t>Deklaration</w:t>
      </w:r>
    </w:p>
    <w:p w14:paraId="013BDB8F" w14:textId="77777777" w:rsidR="00A01ACF" w:rsidRPr="00CC403A" w:rsidRDefault="00A01ACF" w:rsidP="00A01ACF">
      <w:r>
        <w:t>Vom Zeichennutzer müssen nachstehende Angaben zur Verfügung gestellt werden:</w:t>
      </w:r>
    </w:p>
    <w:p w14:paraId="7062A15D" w14:textId="77777777" w:rsidR="00A01ACF" w:rsidRDefault="00A01ACF" w:rsidP="00A01ACF">
      <w:pPr>
        <w:pStyle w:val="berschrift2"/>
        <w:numPr>
          <w:ilvl w:val="1"/>
          <w:numId w:val="1"/>
        </w:numPr>
      </w:pPr>
      <w:bookmarkStart w:id="20" w:name="_Toc529690681"/>
      <w:bookmarkStart w:id="21" w:name="_Toc533484544"/>
      <w:r>
        <w:t>Allgemeine Angaben</w:t>
      </w:r>
      <w:bookmarkEnd w:id="20"/>
      <w:bookmarkEnd w:id="21"/>
    </w:p>
    <w:p w14:paraId="12D55145" w14:textId="77777777" w:rsidR="00A01ACF" w:rsidRDefault="00A01ACF" w:rsidP="00A01ACF">
      <w:pPr>
        <w:pStyle w:val="janein"/>
      </w:pPr>
      <w:r>
        <w:t>Hinweise zur richtigen, trockenen Lagerung</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nein</w:t>
      </w:r>
    </w:p>
    <w:p w14:paraId="1C9B730D" w14:textId="77777777" w:rsidR="00A01ACF" w:rsidRDefault="00A01ACF" w:rsidP="00A01ACF">
      <w:pPr>
        <w:pStyle w:val="janein"/>
      </w:pPr>
      <w:r>
        <w:t>Hinweise zur Aschennutzung</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t xml:space="preserve"> nein</w:t>
      </w:r>
    </w:p>
    <w:p w14:paraId="4D1C9C41" w14:textId="77777777" w:rsidR="00DD674E" w:rsidRDefault="00DD674E" w:rsidP="003F2A27">
      <w:pPr>
        <w:pStyle w:val="berschrift2"/>
        <w:numPr>
          <w:ilvl w:val="1"/>
          <w:numId w:val="1"/>
        </w:numPr>
        <w:spacing w:before="360"/>
      </w:pPr>
      <w:r>
        <w:t>Richtiges Heizen</w:t>
      </w:r>
    </w:p>
    <w:p w14:paraId="4D1C9C42" w14:textId="77777777" w:rsidR="00DD674E" w:rsidRDefault="00DD674E" w:rsidP="00DD674E">
      <w:r>
        <w:t>Für Brennstoffe, die in manuell beschickten Anlagen zum Einsatz kommen, werden auch nachstehende Informationen zur Verfügung gestellt:</w:t>
      </w:r>
    </w:p>
    <w:p w14:paraId="4D1C9C43" w14:textId="77777777" w:rsidR="00DD674E" w:rsidRDefault="00DD674E" w:rsidP="00DD674E">
      <w:pPr>
        <w:pStyle w:val="janein"/>
      </w:pPr>
      <w:r>
        <w:t>Volumenzunahme beim Abbrand</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sidR="00632C30">
        <w:rPr>
          <w:sz w:val="20"/>
        </w:rPr>
      </w:r>
      <w:r w:rsidR="00632C30">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sidR="00632C30">
        <w:rPr>
          <w:sz w:val="20"/>
        </w:rPr>
      </w:r>
      <w:r w:rsidR="00632C30">
        <w:rPr>
          <w:sz w:val="20"/>
        </w:rPr>
        <w:fldChar w:fldCharType="separate"/>
      </w:r>
      <w:r>
        <w:rPr>
          <w:sz w:val="20"/>
        </w:rPr>
        <w:fldChar w:fldCharType="end"/>
      </w:r>
      <w:r>
        <w:t xml:space="preserve"> nein</w:t>
      </w:r>
    </w:p>
    <w:p w14:paraId="4D1C9C44" w14:textId="77777777" w:rsidR="00DD674E" w:rsidRDefault="00DD674E" w:rsidP="00DD674E">
      <w:pPr>
        <w:pStyle w:val="janein"/>
      </w:pPr>
      <w:r>
        <w:t xml:space="preserve">maximale Befüllung des Brennraumes (Heizen statt Verheizen) </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sidR="00632C30">
        <w:rPr>
          <w:sz w:val="20"/>
        </w:rPr>
      </w:r>
      <w:r w:rsidR="00632C30">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sidR="00632C30">
        <w:rPr>
          <w:sz w:val="20"/>
        </w:rPr>
      </w:r>
      <w:r w:rsidR="00632C30">
        <w:rPr>
          <w:sz w:val="20"/>
        </w:rPr>
        <w:fldChar w:fldCharType="separate"/>
      </w:r>
      <w:r>
        <w:rPr>
          <w:sz w:val="20"/>
        </w:rPr>
        <w:fldChar w:fldCharType="end"/>
      </w:r>
      <w:r>
        <w:t xml:space="preserve"> nein</w:t>
      </w:r>
    </w:p>
    <w:p w14:paraId="4D1C9C45" w14:textId="77777777" w:rsidR="00DD674E" w:rsidRDefault="00DD674E" w:rsidP="00DD674E">
      <w:pPr>
        <w:pStyle w:val="janein"/>
      </w:pPr>
      <w:r>
        <w:t>eventuelle Zerkleinerung</w:t>
      </w:r>
      <w:r w:rsidR="00BE4E9B">
        <w:t xml:space="preserve"> des Brennstoffs</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sidR="00632C30">
        <w:rPr>
          <w:sz w:val="20"/>
        </w:rPr>
      </w:r>
      <w:r w:rsidR="00632C30">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sidR="00632C30">
        <w:rPr>
          <w:sz w:val="20"/>
        </w:rPr>
      </w:r>
      <w:r w:rsidR="00632C30">
        <w:rPr>
          <w:sz w:val="20"/>
        </w:rPr>
        <w:fldChar w:fldCharType="separate"/>
      </w:r>
      <w:r>
        <w:rPr>
          <w:sz w:val="20"/>
        </w:rPr>
        <w:fldChar w:fldCharType="end"/>
      </w:r>
      <w:r>
        <w:t xml:space="preserve"> nein</w:t>
      </w:r>
    </w:p>
    <w:p w14:paraId="4D1C9C46" w14:textId="77777777" w:rsidR="00DD674E" w:rsidRDefault="00DD674E" w:rsidP="00DD674E">
      <w:pPr>
        <w:pStyle w:val="janein"/>
      </w:pPr>
      <w:r>
        <w:t>Optimale Steuerung des Abbrandes</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sidR="00632C30">
        <w:rPr>
          <w:sz w:val="20"/>
        </w:rPr>
      </w:r>
      <w:r w:rsidR="00632C30">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sidR="00632C30">
        <w:rPr>
          <w:sz w:val="20"/>
        </w:rPr>
      </w:r>
      <w:r w:rsidR="00632C30">
        <w:rPr>
          <w:sz w:val="20"/>
        </w:rPr>
        <w:fldChar w:fldCharType="separate"/>
      </w:r>
      <w:r>
        <w:rPr>
          <w:sz w:val="20"/>
        </w:rPr>
        <w:fldChar w:fldCharType="end"/>
      </w:r>
      <w:r>
        <w:t xml:space="preserve"> nein</w:t>
      </w:r>
    </w:p>
    <w:p w14:paraId="4D1C9C47" w14:textId="77777777" w:rsidR="00DD674E" w:rsidRDefault="00DD674E" w:rsidP="00DD674E">
      <w:pPr>
        <w:pStyle w:val="janein"/>
      </w:pPr>
      <w:r>
        <w:t>Entsorgung der Verpackung</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sidR="00632C30">
        <w:rPr>
          <w:sz w:val="20"/>
        </w:rPr>
      </w:r>
      <w:r w:rsidR="00632C30">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sidR="00632C30">
        <w:rPr>
          <w:sz w:val="20"/>
        </w:rPr>
      </w:r>
      <w:r w:rsidR="00632C30">
        <w:rPr>
          <w:sz w:val="20"/>
        </w:rPr>
        <w:fldChar w:fldCharType="separate"/>
      </w:r>
      <w:r>
        <w:rPr>
          <w:sz w:val="20"/>
        </w:rPr>
        <w:fldChar w:fldCharType="end"/>
      </w:r>
      <w:r>
        <w:t xml:space="preserve"> nein</w:t>
      </w:r>
    </w:p>
    <w:p w14:paraId="4D1C9C49" w14:textId="473B5EF9" w:rsidR="00DD674E" w:rsidRDefault="00DD674E" w:rsidP="00DD674E">
      <w:pPr>
        <w:pStyle w:val="AnmerkungBeilage"/>
        <w:rPr>
          <w:u w:val="dotted"/>
        </w:rPr>
      </w:pPr>
      <w:r>
        <w:t>Beschreibung bzw. Beispiel, wo und wie diese Angaben gemacht werden</w:t>
      </w:r>
      <w:r w:rsidR="00A01ACF">
        <w:t>,</w:t>
      </w:r>
      <w:r>
        <w:t xml:space="preserve"> </w:t>
      </w:r>
      <w:r>
        <w:br/>
        <w:t xml:space="preserve">siehe </w:t>
      </w:r>
      <w:r w:rsidRPr="00A01ACF">
        <w:rPr>
          <w:b/>
          <w:bCs/>
        </w:rPr>
        <w:t>Beilage Nr.:</w:t>
      </w:r>
      <w:r>
        <w:t xml:space="preserve"> </w:t>
      </w:r>
      <w:r>
        <w:rPr>
          <w:u w:val="dotted"/>
        </w:rPr>
        <w:fldChar w:fldCharType="begin">
          <w:ffData>
            <w:name w:val="Text44"/>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2514574C" w14:textId="0FA6E26B" w:rsidR="003F2A27" w:rsidRPr="00727DDD" w:rsidRDefault="003F2A27" w:rsidP="003F2A27">
      <w:pPr>
        <w:pStyle w:val="janein"/>
      </w:pPr>
      <w:bookmarkStart w:id="22" w:name="_Toc529690683"/>
      <w:bookmarkStart w:id="23" w:name="_Toc533484546"/>
      <w:r w:rsidRPr="00727DDD">
        <w:rPr>
          <w:b/>
        </w:rPr>
        <w:t>Alle Anforderung</w:t>
      </w:r>
      <w:r>
        <w:rPr>
          <w:b/>
        </w:rPr>
        <w:t>en gemäß Punkt 2 der Richtlinie</w:t>
      </w:r>
      <w:r>
        <w:rPr>
          <w:b/>
        </w:rPr>
        <w:br/>
      </w:r>
      <w:r w:rsidRPr="00727DDD">
        <w:rPr>
          <w:b/>
        </w:rPr>
        <w:t>werden (weiterhin)</w:t>
      </w:r>
      <w:r>
        <w:rPr>
          <w:b/>
        </w:rPr>
        <w:t xml:space="preserve"> </w:t>
      </w:r>
      <w:r w:rsidRPr="00727DDD">
        <w:rPr>
          <w:b/>
        </w:rPr>
        <w:t>erfüllt</w:t>
      </w:r>
      <w:r w:rsidRPr="00727DDD">
        <w:tab/>
      </w:r>
      <w:r w:rsidRPr="00727DDD">
        <w:rPr>
          <w:b/>
          <w:bCs/>
        </w:rPr>
        <w:fldChar w:fldCharType="begin">
          <w:ffData>
            <w:name w:val="Kontrollkästchen9"/>
            <w:enabled/>
            <w:calcOnExit w:val="0"/>
            <w:checkBox>
              <w:sizeAuto/>
              <w:default w:val="0"/>
            </w:checkBox>
          </w:ffData>
        </w:fldChar>
      </w:r>
      <w:r w:rsidRPr="00727DDD">
        <w:rPr>
          <w:b/>
          <w:bCs/>
        </w:rPr>
        <w:instrText xml:space="preserve"> FORMCHECKBOX </w:instrText>
      </w:r>
      <w:r>
        <w:rPr>
          <w:b/>
          <w:bCs/>
        </w:rPr>
      </w:r>
      <w:r>
        <w:rPr>
          <w:b/>
          <w:bCs/>
        </w:rPr>
        <w:fldChar w:fldCharType="separate"/>
      </w:r>
      <w:r w:rsidRPr="00727DDD">
        <w:fldChar w:fldCharType="end"/>
      </w:r>
      <w:r w:rsidRPr="00727DDD">
        <w:rPr>
          <w:b/>
          <w:bCs/>
        </w:rPr>
        <w:t xml:space="preserve"> ja</w:t>
      </w:r>
      <w:r w:rsidRPr="00727DDD">
        <w:rPr>
          <w:b/>
          <w:bCs/>
        </w:rPr>
        <w:tab/>
      </w:r>
      <w:r w:rsidRPr="00727DDD">
        <w:rPr>
          <w:b/>
          <w:bCs/>
        </w:rPr>
        <w:fldChar w:fldCharType="begin">
          <w:ffData>
            <w:name w:val="Kontrollkästchen10"/>
            <w:enabled/>
            <w:calcOnExit w:val="0"/>
            <w:checkBox>
              <w:sizeAuto/>
              <w:default w:val="0"/>
            </w:checkBox>
          </w:ffData>
        </w:fldChar>
      </w:r>
      <w:r w:rsidRPr="00727DDD">
        <w:rPr>
          <w:b/>
          <w:bCs/>
        </w:rPr>
        <w:instrText xml:space="preserve"> FORMCHECKBOX </w:instrText>
      </w:r>
      <w:r>
        <w:rPr>
          <w:b/>
          <w:bCs/>
        </w:rPr>
      </w:r>
      <w:r>
        <w:rPr>
          <w:b/>
          <w:bCs/>
        </w:rPr>
        <w:fldChar w:fldCharType="separate"/>
      </w:r>
      <w:r w:rsidRPr="00727DDD">
        <w:fldChar w:fldCharType="end"/>
      </w:r>
      <w:r w:rsidRPr="00727DDD">
        <w:rPr>
          <w:b/>
          <w:bCs/>
        </w:rPr>
        <w:t xml:space="preserve"> nein</w:t>
      </w:r>
    </w:p>
    <w:p w14:paraId="0E0FD9A4" w14:textId="77777777" w:rsidR="00A01ACF" w:rsidRDefault="00A01ACF">
      <w:pPr>
        <w:overflowPunct/>
        <w:autoSpaceDE/>
        <w:autoSpaceDN/>
        <w:adjustRightInd/>
        <w:spacing w:before="0" w:line="240" w:lineRule="auto"/>
        <w:textAlignment w:val="auto"/>
        <w:rPr>
          <w:b/>
          <w:kern w:val="28"/>
          <w:sz w:val="28"/>
        </w:rPr>
      </w:pPr>
      <w:r>
        <w:br w:type="page"/>
      </w:r>
    </w:p>
    <w:p w14:paraId="4D1C9C4C" w14:textId="3111AC68" w:rsidR="00DD674E" w:rsidRDefault="00DD674E" w:rsidP="00DD674E">
      <w:pPr>
        <w:pStyle w:val="berschrift1"/>
      </w:pPr>
      <w:r>
        <w:lastRenderedPageBreak/>
        <w:t>Güteüberwachung</w:t>
      </w:r>
      <w:bookmarkEnd w:id="22"/>
      <w:bookmarkEnd w:id="23"/>
    </w:p>
    <w:p w14:paraId="4D1C9C4D" w14:textId="77777777" w:rsidR="00DD674E" w:rsidRDefault="00DD674E" w:rsidP="00DD674E">
      <w:pPr>
        <w:pStyle w:val="berschrift2"/>
        <w:numPr>
          <w:ilvl w:val="1"/>
          <w:numId w:val="1"/>
        </w:numPr>
      </w:pPr>
      <w:bookmarkStart w:id="24" w:name="_Toc529690684"/>
      <w:bookmarkStart w:id="25" w:name="_Toc533484547"/>
      <w:r>
        <w:t>Eigenüberwachung</w:t>
      </w:r>
      <w:bookmarkEnd w:id="24"/>
      <w:bookmarkEnd w:id="25"/>
    </w:p>
    <w:p w14:paraId="4D1C9C4E" w14:textId="77777777" w:rsidR="00DD674E" w:rsidRDefault="00DD674E" w:rsidP="00DD674E">
      <w:r>
        <w:t>Nachstehende Aufzeichnungen wurden durch den Gutachter eingesehen:</w:t>
      </w:r>
    </w:p>
    <w:p w14:paraId="4D1C9C4F" w14:textId="77777777" w:rsidR="00DD674E" w:rsidRDefault="00DD674E" w:rsidP="00DD674E">
      <w:pPr>
        <w:pStyle w:val="janein"/>
      </w:pPr>
      <w:r>
        <w:t>Herkunft und Menge der eingesetzten Rohstoffe</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sidR="00632C30">
        <w:rPr>
          <w:sz w:val="20"/>
        </w:rPr>
      </w:r>
      <w:r w:rsidR="00632C30">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sidR="00632C30">
        <w:rPr>
          <w:sz w:val="20"/>
        </w:rPr>
      </w:r>
      <w:r w:rsidR="00632C30">
        <w:rPr>
          <w:sz w:val="20"/>
        </w:rPr>
        <w:fldChar w:fldCharType="separate"/>
      </w:r>
      <w:r>
        <w:rPr>
          <w:sz w:val="20"/>
        </w:rPr>
        <w:fldChar w:fldCharType="end"/>
      </w:r>
      <w:r>
        <w:t xml:space="preserve"> nein</w:t>
      </w:r>
    </w:p>
    <w:p w14:paraId="4D1C9C50" w14:textId="77777777" w:rsidR="00DD674E" w:rsidRDefault="00DD674E" w:rsidP="00DD674E">
      <w:pPr>
        <w:pStyle w:val="janein"/>
      </w:pPr>
      <w:r>
        <w:t>Art und Menge verwendeter Presshilfsmittel</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sidR="00632C30">
        <w:rPr>
          <w:sz w:val="20"/>
        </w:rPr>
      </w:r>
      <w:r w:rsidR="00632C30">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sidR="00632C30">
        <w:rPr>
          <w:sz w:val="20"/>
        </w:rPr>
      </w:r>
      <w:r w:rsidR="00632C30">
        <w:rPr>
          <w:sz w:val="20"/>
        </w:rPr>
        <w:fldChar w:fldCharType="separate"/>
      </w:r>
      <w:r>
        <w:rPr>
          <w:sz w:val="20"/>
        </w:rPr>
        <w:fldChar w:fldCharType="end"/>
      </w:r>
      <w:r>
        <w:t xml:space="preserve"> nein</w:t>
      </w:r>
    </w:p>
    <w:p w14:paraId="4D1C9C51" w14:textId="77777777" w:rsidR="00DD674E" w:rsidRDefault="00DD674E" w:rsidP="00DD674E">
      <w:pPr>
        <w:pStyle w:val="janein"/>
      </w:pPr>
      <w:r>
        <w:t>Output je Anlage</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sidR="00632C30">
        <w:rPr>
          <w:sz w:val="20"/>
        </w:rPr>
      </w:r>
      <w:r w:rsidR="00632C30">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sidR="00632C30">
        <w:rPr>
          <w:sz w:val="20"/>
        </w:rPr>
      </w:r>
      <w:r w:rsidR="00632C30">
        <w:rPr>
          <w:sz w:val="20"/>
        </w:rPr>
        <w:fldChar w:fldCharType="separate"/>
      </w:r>
      <w:r>
        <w:rPr>
          <w:sz w:val="20"/>
        </w:rPr>
        <w:fldChar w:fldCharType="end"/>
      </w:r>
      <w:r>
        <w:t xml:space="preserve"> nein</w:t>
      </w:r>
    </w:p>
    <w:p w14:paraId="4D1C9C52" w14:textId="77777777" w:rsidR="00DD674E" w:rsidRDefault="00DD674E" w:rsidP="00DD674E">
      <w:pPr>
        <w:pStyle w:val="janein"/>
      </w:pPr>
      <w:r w:rsidRPr="00CC403A">
        <w:t xml:space="preserve">Wassergehalt </w:t>
      </w:r>
      <w:r>
        <w:t xml:space="preserve">bei lieferfertigem </w:t>
      </w:r>
      <w:r w:rsidRPr="00CC403A">
        <w:t>Holzhackgut</w:t>
      </w:r>
      <w:r w:rsidRPr="00CC403A">
        <w:tab/>
      </w:r>
      <w:r w:rsidRPr="00CC403A">
        <w:rPr>
          <w:sz w:val="20"/>
        </w:rPr>
        <w:fldChar w:fldCharType="begin">
          <w:ffData>
            <w:name w:val="Kontrollkästchen9"/>
            <w:enabled/>
            <w:calcOnExit w:val="0"/>
            <w:checkBox>
              <w:sizeAuto/>
              <w:default w:val="0"/>
            </w:checkBox>
          </w:ffData>
        </w:fldChar>
      </w:r>
      <w:r w:rsidRPr="00CC403A">
        <w:rPr>
          <w:sz w:val="20"/>
        </w:rPr>
        <w:instrText xml:space="preserve"> FORMCHECKBOX </w:instrText>
      </w:r>
      <w:r w:rsidR="00632C30">
        <w:rPr>
          <w:sz w:val="20"/>
        </w:rPr>
      </w:r>
      <w:r w:rsidR="00632C30">
        <w:rPr>
          <w:sz w:val="20"/>
        </w:rPr>
        <w:fldChar w:fldCharType="separate"/>
      </w:r>
      <w:r w:rsidRPr="00CC403A">
        <w:rPr>
          <w:sz w:val="20"/>
        </w:rPr>
        <w:fldChar w:fldCharType="end"/>
      </w:r>
      <w:r w:rsidRPr="00CC403A">
        <w:t xml:space="preserve"> ja</w:t>
      </w:r>
      <w:r w:rsidRPr="00CC403A">
        <w:tab/>
      </w:r>
      <w:r w:rsidRPr="00CC403A">
        <w:rPr>
          <w:sz w:val="20"/>
        </w:rPr>
        <w:fldChar w:fldCharType="begin">
          <w:ffData>
            <w:name w:val="Kontrollkästchen10"/>
            <w:enabled/>
            <w:calcOnExit w:val="0"/>
            <w:checkBox>
              <w:sizeAuto/>
              <w:default w:val="0"/>
            </w:checkBox>
          </w:ffData>
        </w:fldChar>
      </w:r>
      <w:r w:rsidRPr="00CC403A">
        <w:rPr>
          <w:sz w:val="20"/>
        </w:rPr>
        <w:instrText xml:space="preserve"> FORMCHECKBOX </w:instrText>
      </w:r>
      <w:r w:rsidR="00632C30">
        <w:rPr>
          <w:sz w:val="20"/>
        </w:rPr>
      </w:r>
      <w:r w:rsidR="00632C30">
        <w:rPr>
          <w:sz w:val="20"/>
        </w:rPr>
        <w:fldChar w:fldCharType="separate"/>
      </w:r>
      <w:r w:rsidRPr="00CC403A">
        <w:rPr>
          <w:sz w:val="20"/>
        </w:rPr>
        <w:fldChar w:fldCharType="end"/>
      </w:r>
      <w:r w:rsidRPr="00CC403A">
        <w:t xml:space="preserve"> nein</w:t>
      </w:r>
    </w:p>
    <w:p w14:paraId="4D1C9C55" w14:textId="111D237A" w:rsidR="00DD674E" w:rsidRDefault="00DD674E" w:rsidP="00DD674E">
      <w:r>
        <w:t>Bei Presslingen werden für jede Produktionsanlage wöchentlich nachstehende Parameter bestimmt und protokolliert:</w:t>
      </w:r>
    </w:p>
    <w:p w14:paraId="4D1C9C56" w14:textId="77777777" w:rsidR="00DD674E" w:rsidRDefault="00DD674E" w:rsidP="00DD674E">
      <w:pPr>
        <w:pStyle w:val="janein"/>
      </w:pPr>
      <w:r>
        <w:t>Rohdichte</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sidR="00632C30">
        <w:rPr>
          <w:sz w:val="20"/>
        </w:rPr>
      </w:r>
      <w:r w:rsidR="00632C30">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sidR="00632C30">
        <w:rPr>
          <w:sz w:val="20"/>
        </w:rPr>
      </w:r>
      <w:r w:rsidR="00632C30">
        <w:rPr>
          <w:sz w:val="20"/>
        </w:rPr>
        <w:fldChar w:fldCharType="separate"/>
      </w:r>
      <w:r>
        <w:rPr>
          <w:sz w:val="20"/>
        </w:rPr>
        <w:fldChar w:fldCharType="end"/>
      </w:r>
      <w:r>
        <w:t xml:space="preserve"> nein</w:t>
      </w:r>
    </w:p>
    <w:p w14:paraId="4D1C9C57" w14:textId="77777777" w:rsidR="00DD674E" w:rsidRDefault="00DD674E" w:rsidP="00DD674E">
      <w:pPr>
        <w:pStyle w:val="janein"/>
      </w:pPr>
      <w:r>
        <w:t>Wassergehalt</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sidR="00632C30">
        <w:rPr>
          <w:sz w:val="20"/>
        </w:rPr>
      </w:r>
      <w:r w:rsidR="00632C30">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sidR="00632C30">
        <w:rPr>
          <w:sz w:val="20"/>
        </w:rPr>
      </w:r>
      <w:r w:rsidR="00632C30">
        <w:rPr>
          <w:sz w:val="20"/>
        </w:rPr>
        <w:fldChar w:fldCharType="separate"/>
      </w:r>
      <w:r>
        <w:rPr>
          <w:sz w:val="20"/>
        </w:rPr>
        <w:fldChar w:fldCharType="end"/>
      </w:r>
      <w:r>
        <w:t xml:space="preserve"> nein</w:t>
      </w:r>
    </w:p>
    <w:p w14:paraId="4D1C9C58" w14:textId="77777777" w:rsidR="00DD674E" w:rsidRDefault="00DD674E" w:rsidP="00DD674E">
      <w:pPr>
        <w:pStyle w:val="janein"/>
      </w:pPr>
      <w:r>
        <w:t>Abrieb</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sidR="00632C30">
        <w:rPr>
          <w:sz w:val="20"/>
        </w:rPr>
      </w:r>
      <w:r w:rsidR="00632C30">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sidR="00632C30">
        <w:rPr>
          <w:sz w:val="20"/>
        </w:rPr>
      </w:r>
      <w:r w:rsidR="00632C30">
        <w:rPr>
          <w:sz w:val="20"/>
        </w:rPr>
        <w:fldChar w:fldCharType="separate"/>
      </w:r>
      <w:r>
        <w:rPr>
          <w:sz w:val="20"/>
        </w:rPr>
        <w:fldChar w:fldCharType="end"/>
      </w:r>
      <w:r>
        <w:t xml:space="preserve"> nein</w:t>
      </w:r>
    </w:p>
    <w:p w14:paraId="4D1C9C5B" w14:textId="77777777" w:rsidR="00DD674E" w:rsidRDefault="00DD674E" w:rsidP="00DD674E">
      <w:pPr>
        <w:pStyle w:val="berschrift2"/>
        <w:numPr>
          <w:ilvl w:val="1"/>
          <w:numId w:val="1"/>
        </w:numPr>
      </w:pPr>
      <w:bookmarkStart w:id="26" w:name="_Toc529690687"/>
      <w:bookmarkStart w:id="27" w:name="_Toc533484550"/>
      <w:r>
        <w:t>Fremdüberwachung</w:t>
      </w:r>
      <w:bookmarkEnd w:id="26"/>
      <w:bookmarkEnd w:id="27"/>
    </w:p>
    <w:p w14:paraId="4D1C9C5C" w14:textId="77777777" w:rsidR="00DD674E" w:rsidRDefault="00DD674E" w:rsidP="00DD674E">
      <w:pPr>
        <w:pStyle w:val="janein"/>
      </w:pPr>
      <w:r>
        <w:t xml:space="preserve">Liegt mit einer qualifizierten Überwachungsstelle ein </w:t>
      </w:r>
      <w:r>
        <w:br/>
        <w:t>Überwachungsvertrag vor</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sidR="00632C30">
        <w:rPr>
          <w:sz w:val="20"/>
        </w:rPr>
      </w:r>
      <w:r w:rsidR="00632C30">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sidR="00632C30">
        <w:rPr>
          <w:sz w:val="20"/>
        </w:rPr>
      </w:r>
      <w:r w:rsidR="00632C30">
        <w:rPr>
          <w:sz w:val="20"/>
        </w:rPr>
        <w:fldChar w:fldCharType="separate"/>
      </w:r>
      <w:r>
        <w:rPr>
          <w:sz w:val="20"/>
        </w:rPr>
        <w:fldChar w:fldCharType="end"/>
      </w:r>
      <w:r>
        <w:t xml:space="preserve"> nein</w:t>
      </w:r>
    </w:p>
    <w:p w14:paraId="4D1C9C5D" w14:textId="77777777" w:rsidR="00DD674E" w:rsidRDefault="00DD674E" w:rsidP="00DD674E">
      <w:pPr>
        <w:pStyle w:val="AnmerkungBeilage"/>
        <w:rPr>
          <w:u w:val="dotted"/>
        </w:rPr>
      </w:pPr>
      <w:r>
        <w:t>Angaben zur Überwachungsstelle bzw. Kopie des Überwachungsvertrags</w:t>
      </w:r>
      <w:r>
        <w:br/>
        <w:t xml:space="preserve">siehe Beilage Nr.: </w:t>
      </w:r>
      <w:r>
        <w:rPr>
          <w:u w:val="dotted"/>
        </w:rPr>
        <w:fldChar w:fldCharType="begin">
          <w:ffData>
            <w:name w:val="Text40"/>
            <w:enabled/>
            <w:calcOnExit w:val="0"/>
            <w:textInput/>
          </w:ffData>
        </w:fldChar>
      </w:r>
      <w:bookmarkStart w:id="28" w:name="Text40"/>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28"/>
      <w:r>
        <w:rPr>
          <w:u w:val="dotted"/>
        </w:rPr>
        <w:tab/>
      </w:r>
    </w:p>
    <w:p w14:paraId="4D1C9C5E" w14:textId="77777777" w:rsidR="00DD674E" w:rsidRDefault="00DD674E" w:rsidP="00DD674E">
      <w:pPr>
        <w:pStyle w:val="AnmerkungBeilage"/>
      </w:pPr>
      <w:r>
        <w:rPr>
          <w:u w:val="dotted"/>
        </w:rPr>
        <w:tab/>
      </w:r>
    </w:p>
    <w:p w14:paraId="4D1C9C60" w14:textId="77777777" w:rsidR="00DD674E" w:rsidRDefault="00DD674E" w:rsidP="00DD674E">
      <w:pPr>
        <w:pStyle w:val="janein"/>
      </w:pPr>
      <w:r>
        <w:t xml:space="preserve">Durch das Prüfinstitut werden zumindest einmal jährlich alle </w:t>
      </w:r>
      <w:r>
        <w:br/>
        <w:t xml:space="preserve">brennstofftechnischen Eigenschaften gemäß </w:t>
      </w:r>
      <w:r>
        <w:fldChar w:fldCharType="begin"/>
      </w:r>
      <w:r>
        <w:instrText xml:space="preserve"> REF _Ref529083910 \h </w:instrText>
      </w:r>
      <w:r>
        <w:fldChar w:fldCharType="separate"/>
      </w:r>
      <w:r>
        <w:t xml:space="preserve">Tabelle </w:t>
      </w:r>
      <w:r>
        <w:rPr>
          <w:noProof/>
        </w:rPr>
        <w:t>2</w:t>
      </w:r>
      <w:r>
        <w:fldChar w:fldCharType="end"/>
      </w:r>
      <w:r>
        <w:t xml:space="preserve"> </w:t>
      </w:r>
      <w:r>
        <w:br/>
        <w:t>auf ihre Einhaltung überprüft</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sidR="00632C30">
        <w:rPr>
          <w:sz w:val="20"/>
        </w:rPr>
      </w:r>
      <w:r w:rsidR="00632C30">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sidR="00632C30">
        <w:rPr>
          <w:sz w:val="20"/>
        </w:rPr>
      </w:r>
      <w:r w:rsidR="00632C30">
        <w:rPr>
          <w:sz w:val="20"/>
        </w:rPr>
        <w:fldChar w:fldCharType="separate"/>
      </w:r>
      <w:r>
        <w:rPr>
          <w:sz w:val="20"/>
        </w:rPr>
        <w:fldChar w:fldCharType="end"/>
      </w:r>
      <w:r>
        <w:t xml:space="preserve"> nein</w:t>
      </w:r>
    </w:p>
    <w:p w14:paraId="4D1C9C61" w14:textId="77777777" w:rsidR="00DD674E" w:rsidRDefault="00DD674E" w:rsidP="00DD674E">
      <w:pPr>
        <w:pStyle w:val="AnmerkungBeilage"/>
        <w:rPr>
          <w:u w:val="dotted"/>
        </w:rPr>
      </w:pPr>
      <w:r>
        <w:t xml:space="preserve">Prüfprotokoll(e) siehe Beilage Nr.: </w:t>
      </w:r>
      <w:r>
        <w:rPr>
          <w:u w:val="dotted"/>
        </w:rPr>
        <w:fldChar w:fldCharType="begin">
          <w:ffData>
            <w:name w:val="Text41"/>
            <w:enabled/>
            <w:calcOnExit w:val="0"/>
            <w:textInput/>
          </w:ffData>
        </w:fldChar>
      </w:r>
      <w:bookmarkStart w:id="29" w:name="Text41"/>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29"/>
      <w:r>
        <w:rPr>
          <w:u w:val="dotted"/>
        </w:rPr>
        <w:tab/>
      </w:r>
    </w:p>
    <w:p w14:paraId="4D1C9C62" w14:textId="77777777" w:rsidR="00DD674E" w:rsidRDefault="00DD674E" w:rsidP="00DD674E">
      <w:pPr>
        <w:pStyle w:val="AnmerkungBeilage"/>
      </w:pPr>
      <w:r>
        <w:rPr>
          <w:u w:val="dotted"/>
        </w:rPr>
        <w:tab/>
      </w:r>
    </w:p>
    <w:p w14:paraId="4D1C9C64" w14:textId="77777777" w:rsidR="00DD674E" w:rsidRDefault="00DD674E" w:rsidP="00DD674E">
      <w:pPr>
        <w:pStyle w:val="janein"/>
      </w:pPr>
      <w:r>
        <w:t xml:space="preserve">Bei der Herstellung von Holzhackgut wird durch das Prüfinstitut </w:t>
      </w:r>
      <w:r>
        <w:br/>
        <w:t>zumindest einmal jährlich der Aschegehalt bestimmt</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sidR="00632C30">
        <w:rPr>
          <w:sz w:val="20"/>
        </w:rPr>
      </w:r>
      <w:r w:rsidR="00632C30">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sidR="00632C30">
        <w:rPr>
          <w:sz w:val="20"/>
        </w:rPr>
      </w:r>
      <w:r w:rsidR="00632C30">
        <w:rPr>
          <w:sz w:val="20"/>
        </w:rPr>
        <w:fldChar w:fldCharType="separate"/>
      </w:r>
      <w:r>
        <w:rPr>
          <w:sz w:val="20"/>
        </w:rPr>
        <w:fldChar w:fldCharType="end"/>
      </w:r>
      <w:r>
        <w:t xml:space="preserve"> nein</w:t>
      </w:r>
    </w:p>
    <w:p w14:paraId="3B6587CF" w14:textId="4AF3FA47" w:rsidR="00411E37" w:rsidRPr="00727DDD" w:rsidRDefault="00411E37" w:rsidP="00411E37">
      <w:pPr>
        <w:pStyle w:val="janein"/>
      </w:pPr>
      <w:r w:rsidRPr="00727DDD">
        <w:rPr>
          <w:b/>
        </w:rPr>
        <w:t>Alle Anforderung</w:t>
      </w:r>
      <w:r>
        <w:rPr>
          <w:b/>
        </w:rPr>
        <w:t xml:space="preserve">en gemäß Punkt </w:t>
      </w:r>
      <w:r>
        <w:rPr>
          <w:b/>
        </w:rPr>
        <w:t>5</w:t>
      </w:r>
      <w:r>
        <w:rPr>
          <w:b/>
        </w:rPr>
        <w:t xml:space="preserve"> der Richtlinie</w:t>
      </w:r>
      <w:r>
        <w:rPr>
          <w:b/>
        </w:rPr>
        <w:br/>
      </w:r>
      <w:r w:rsidRPr="00727DDD">
        <w:rPr>
          <w:b/>
        </w:rPr>
        <w:t>werden (weiterhin)</w:t>
      </w:r>
      <w:r>
        <w:rPr>
          <w:b/>
        </w:rPr>
        <w:t xml:space="preserve"> </w:t>
      </w:r>
      <w:r w:rsidRPr="00727DDD">
        <w:rPr>
          <w:b/>
        </w:rPr>
        <w:t>erfüllt</w:t>
      </w:r>
      <w:r w:rsidRPr="00727DDD">
        <w:tab/>
      </w:r>
      <w:r w:rsidRPr="00727DDD">
        <w:rPr>
          <w:b/>
          <w:bCs/>
        </w:rPr>
        <w:fldChar w:fldCharType="begin">
          <w:ffData>
            <w:name w:val="Kontrollkästchen9"/>
            <w:enabled/>
            <w:calcOnExit w:val="0"/>
            <w:checkBox>
              <w:sizeAuto/>
              <w:default w:val="0"/>
            </w:checkBox>
          </w:ffData>
        </w:fldChar>
      </w:r>
      <w:r w:rsidRPr="00727DDD">
        <w:rPr>
          <w:b/>
          <w:bCs/>
        </w:rPr>
        <w:instrText xml:space="preserve"> FORMCHECKBOX </w:instrText>
      </w:r>
      <w:r>
        <w:rPr>
          <w:b/>
          <w:bCs/>
        </w:rPr>
      </w:r>
      <w:r>
        <w:rPr>
          <w:b/>
          <w:bCs/>
        </w:rPr>
        <w:fldChar w:fldCharType="separate"/>
      </w:r>
      <w:r w:rsidRPr="00727DDD">
        <w:fldChar w:fldCharType="end"/>
      </w:r>
      <w:r w:rsidRPr="00727DDD">
        <w:rPr>
          <w:b/>
          <w:bCs/>
        </w:rPr>
        <w:t xml:space="preserve"> ja</w:t>
      </w:r>
      <w:r w:rsidRPr="00727DDD">
        <w:rPr>
          <w:b/>
          <w:bCs/>
        </w:rPr>
        <w:tab/>
      </w:r>
      <w:r w:rsidRPr="00727DDD">
        <w:rPr>
          <w:b/>
          <w:bCs/>
        </w:rPr>
        <w:fldChar w:fldCharType="begin">
          <w:ffData>
            <w:name w:val="Kontrollkästchen10"/>
            <w:enabled/>
            <w:calcOnExit w:val="0"/>
            <w:checkBox>
              <w:sizeAuto/>
              <w:default w:val="0"/>
            </w:checkBox>
          </w:ffData>
        </w:fldChar>
      </w:r>
      <w:r w:rsidRPr="00727DDD">
        <w:rPr>
          <w:b/>
          <w:bCs/>
        </w:rPr>
        <w:instrText xml:space="preserve"> FORMCHECKBOX </w:instrText>
      </w:r>
      <w:r>
        <w:rPr>
          <w:b/>
          <w:bCs/>
        </w:rPr>
      </w:r>
      <w:r>
        <w:rPr>
          <w:b/>
          <w:bCs/>
        </w:rPr>
        <w:fldChar w:fldCharType="separate"/>
      </w:r>
      <w:r w:rsidRPr="00727DDD">
        <w:fldChar w:fldCharType="end"/>
      </w:r>
      <w:r w:rsidRPr="00727DDD">
        <w:rPr>
          <w:b/>
          <w:bCs/>
        </w:rPr>
        <w:t xml:space="preserve"> nein</w:t>
      </w:r>
    </w:p>
    <w:p w14:paraId="4D1C9C67" w14:textId="66AFF1D2" w:rsidR="001348D1" w:rsidRDefault="001348D1">
      <w:pPr>
        <w:tabs>
          <w:tab w:val="left" w:pos="9356"/>
        </w:tabs>
        <w:rPr>
          <w:b/>
        </w:rPr>
      </w:pPr>
      <w:r>
        <w:rPr>
          <w:b/>
        </w:rPr>
        <w:t>Hiermit wird bestätigt, dass das</w:t>
      </w:r>
      <w:r w:rsidR="00632C30">
        <w:rPr>
          <w:b/>
        </w:rPr>
        <w:t>(die)</w:t>
      </w:r>
      <w:r>
        <w:rPr>
          <w:b/>
        </w:rPr>
        <w:t xml:space="preserve"> Produkt</w:t>
      </w:r>
      <w:r w:rsidR="00632C30">
        <w:rPr>
          <w:b/>
        </w:rPr>
        <w:t>(e)</w:t>
      </w:r>
      <w:r>
        <w:rPr>
          <w:b/>
        </w:rPr>
        <w:t>  </w:t>
      </w:r>
      <w:r>
        <w:rPr>
          <w:u w:val="dotted"/>
          <w:lang w:val="de-AT"/>
        </w:rPr>
        <w:fldChar w:fldCharType="begin">
          <w:ffData>
            <w:name w:val="Text25"/>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rStyle w:val="Funotenzeichen"/>
        </w:rPr>
        <w:footnoteReference w:id="4"/>
      </w:r>
      <w:r>
        <w:rPr>
          <w:u w:val="dotted"/>
        </w:rPr>
        <w:br/>
      </w:r>
      <w:r>
        <w:rPr>
          <w:b/>
        </w:rPr>
        <w:t xml:space="preserve">vollinhaltlich der Richtlinie </w:t>
      </w:r>
      <w:r w:rsidR="00223252">
        <w:rPr>
          <w:b/>
        </w:rPr>
        <w:t>UZ 38 „Brennstoffe aus Biomasse“</w:t>
      </w:r>
      <w:r>
        <w:rPr>
          <w:b/>
        </w:rPr>
        <w:t xml:space="preserve"> vom </w:t>
      </w:r>
      <w:r w:rsidR="00335BF2">
        <w:rPr>
          <w:b/>
        </w:rPr>
        <w:t>1. Jänner 202</w:t>
      </w:r>
      <w:r w:rsidR="00632C30">
        <w:rPr>
          <w:b/>
        </w:rPr>
        <w:t>6</w:t>
      </w:r>
      <w:r w:rsidR="00335BF2">
        <w:rPr>
          <w:b/>
        </w:rPr>
        <w:t xml:space="preserve"> </w:t>
      </w:r>
      <w:r>
        <w:rPr>
          <w:b/>
        </w:rPr>
        <w:t>entspricht</w:t>
      </w:r>
    </w:p>
    <w:p w14:paraId="4D1C9C68" w14:textId="77777777" w:rsidR="00223252" w:rsidRDefault="00223252">
      <w:pPr>
        <w:tabs>
          <w:tab w:val="left" w:pos="9356"/>
        </w:tabs>
        <w:rPr>
          <w:b/>
        </w:rPr>
      </w:pPr>
    </w:p>
    <w:p w14:paraId="4D1C9C6A" w14:textId="77777777" w:rsidR="001348D1" w:rsidRDefault="001348D1">
      <w:pPr>
        <w:tabs>
          <w:tab w:val="center" w:pos="2977"/>
          <w:tab w:val="center" w:pos="4536"/>
          <w:tab w:val="left" w:pos="5954"/>
          <w:tab w:val="center" w:pos="8789"/>
        </w:tabs>
      </w:pPr>
      <w:r>
        <w:rPr>
          <w:u w:val="dotted"/>
          <w:lang w:val="de-AT"/>
        </w:rPr>
        <w:fldChar w:fldCharType="begin">
          <w:ffData>
            <w:name w:val="Text26"/>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b/>
        </w:rPr>
        <w:t>,</w:t>
      </w:r>
      <w:r>
        <w:t>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vertAlign w:val="superscript"/>
          <w:lang w:val="de-AT"/>
        </w:rPr>
        <w:tab/>
      </w:r>
      <w:r>
        <w:t>  </w:t>
      </w:r>
      <w:r>
        <w:tab/>
      </w:r>
      <w:r>
        <w:rPr>
          <w:u w:val="dotted"/>
          <w:lang w:val="de-AT"/>
        </w:rPr>
        <w:fldChar w:fldCharType="begin">
          <w:ffData>
            <w:name w:val="Text2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vertAlign w:val="superscript"/>
          <w:lang w:val="de-AT"/>
        </w:rPr>
        <w:tab/>
      </w:r>
    </w:p>
    <w:p w14:paraId="4D1C9C6D" w14:textId="76A0BDD3" w:rsidR="001348D1" w:rsidRDefault="001348D1" w:rsidP="0010390D">
      <w:pPr>
        <w:tabs>
          <w:tab w:val="center" w:pos="1134"/>
          <w:tab w:val="center" w:pos="3402"/>
          <w:tab w:val="center" w:pos="7371"/>
        </w:tabs>
      </w:pPr>
      <w:r>
        <w:tab/>
        <w:t>(Ort)</w:t>
      </w:r>
      <w:r>
        <w:tab/>
        <w:t>(Datum)</w:t>
      </w:r>
      <w:r>
        <w:tab/>
        <w:t xml:space="preserve">(Unterschrift </w:t>
      </w:r>
      <w:r w:rsidR="0010390D">
        <w:t>und Stampiglie</w:t>
      </w:r>
      <w:r w:rsidR="0010390D">
        <w:br/>
      </w:r>
      <w:r w:rsidR="0010390D">
        <w:tab/>
      </w:r>
      <w:r w:rsidR="0010390D">
        <w:tab/>
      </w:r>
      <w:r w:rsidR="0010390D">
        <w:tab/>
      </w:r>
      <w:proofErr w:type="gramStart"/>
      <w:r w:rsidR="009C02AB">
        <w:t>der</w:t>
      </w:r>
      <w:r w:rsidR="0010390D">
        <w:t>:</w:t>
      </w:r>
      <w:r w:rsidR="009C02AB">
        <w:t>des</w:t>
      </w:r>
      <w:proofErr w:type="gramEnd"/>
      <w:r>
        <w:t xml:space="preserve"> Gutachter</w:t>
      </w:r>
      <w:r w:rsidR="009C02AB">
        <w:t>in:</w:t>
      </w:r>
      <w:r>
        <w:t>s</w:t>
      </w:r>
      <w:r w:rsidR="0010390D">
        <w:br/>
      </w:r>
      <w:r w:rsidR="009C02AB">
        <w:tab/>
      </w:r>
      <w:r w:rsidR="0010390D">
        <w:tab/>
      </w:r>
      <w:r w:rsidR="0010390D">
        <w:tab/>
        <w:t>der UZ Prüfstelle</w:t>
      </w:r>
    </w:p>
    <w:sectPr w:rsidR="001348D1" w:rsidSect="00A277A5">
      <w:headerReference w:type="default" r:id="rId14"/>
      <w:footerReference w:type="default" r:id="rId15"/>
      <w:pgSz w:w="11906" w:h="16838" w:code="9"/>
      <w:pgMar w:top="851" w:right="851"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863B9" w14:textId="77777777" w:rsidR="00A82356" w:rsidRDefault="00A82356">
      <w:r>
        <w:separator/>
      </w:r>
    </w:p>
  </w:endnote>
  <w:endnote w:type="continuationSeparator" w:id="0">
    <w:p w14:paraId="2670A976" w14:textId="77777777" w:rsidR="00A82356" w:rsidRDefault="00A82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PCL6)">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C9C75" w14:textId="77777777" w:rsidR="008C3C99" w:rsidRDefault="005505A7" w:rsidP="0040166B">
    <w:pPr>
      <w:jc w:val="right"/>
    </w:pPr>
    <w:r>
      <w:rPr>
        <w:noProof/>
        <w:lang w:val="en-US" w:eastAsia="en-US"/>
      </w:rPr>
      <w:drawing>
        <wp:anchor distT="0" distB="0" distL="0" distR="0" simplePos="0" relativeHeight="251658240" behindDoc="1" locked="0" layoutInCell="1" allowOverlap="1" wp14:anchorId="4D1C9C7B" wp14:editId="4D1C9C7C">
          <wp:simplePos x="0" y="0"/>
          <wp:positionH relativeFrom="column">
            <wp:posOffset>-583565</wp:posOffset>
          </wp:positionH>
          <wp:positionV relativeFrom="paragraph">
            <wp:posOffset>-150495</wp:posOffset>
          </wp:positionV>
          <wp:extent cx="6838315" cy="758190"/>
          <wp:effectExtent l="0" t="0" r="635" b="381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315" cy="7581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C9C78" w14:textId="77777777" w:rsidR="00BE71C8" w:rsidRDefault="00BE71C8">
    <w:pPr>
      <w:jc w:val="right"/>
      <w:rPr>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1F63B" w14:textId="77777777" w:rsidR="00A82356" w:rsidRDefault="00A82356">
      <w:pPr>
        <w:spacing w:before="0" w:line="200" w:lineRule="atLeast"/>
      </w:pPr>
      <w:r>
        <w:separator/>
      </w:r>
    </w:p>
  </w:footnote>
  <w:footnote w:type="continuationSeparator" w:id="0">
    <w:p w14:paraId="300D7A9A" w14:textId="77777777" w:rsidR="00A82356" w:rsidRDefault="00A82356">
      <w:r>
        <w:continuationSeparator/>
      </w:r>
    </w:p>
  </w:footnote>
  <w:footnote w:id="1">
    <w:p w14:paraId="462C7932" w14:textId="617DED08" w:rsidR="002631AB" w:rsidRPr="002631AB" w:rsidRDefault="002631AB">
      <w:pPr>
        <w:pStyle w:val="Funotentext"/>
        <w:rPr>
          <w:lang w:val="de-AT"/>
        </w:rPr>
      </w:pPr>
      <w:r>
        <w:rPr>
          <w:rStyle w:val="Funotenzeichen"/>
        </w:rPr>
        <w:footnoteRef/>
      </w:r>
      <w:r w:rsidR="00B22008">
        <w:tab/>
        <w:t>z.B.</w:t>
      </w:r>
      <w:r w:rsidR="00B22008" w:rsidRPr="00B22008">
        <w:t>: ein Rückverfolgungssystem</w:t>
      </w:r>
      <w:r w:rsidR="00B22008">
        <w:t xml:space="preserve"> im Rahmen einer Chain </w:t>
      </w:r>
      <w:proofErr w:type="spellStart"/>
      <w:r w:rsidR="00B22008">
        <w:t>of</w:t>
      </w:r>
      <w:proofErr w:type="spellEnd"/>
      <w:r w:rsidR="00B22008">
        <w:t xml:space="preserve"> </w:t>
      </w:r>
      <w:proofErr w:type="spellStart"/>
      <w:r w:rsidR="00B22008">
        <w:t>Custody</w:t>
      </w:r>
      <w:proofErr w:type="spellEnd"/>
      <w:r w:rsidR="00B22008">
        <w:t xml:space="preserve"> Zertifizierung</w:t>
      </w:r>
      <w:r w:rsidR="00B22008" w:rsidRPr="00B22008">
        <w:t xml:space="preserve">, </w:t>
      </w:r>
      <w:r w:rsidR="002F32BD">
        <w:t xml:space="preserve">eine Zertifizierung </w:t>
      </w:r>
      <w:r w:rsidR="00B22008" w:rsidRPr="00B22008">
        <w:t>nach ISO 38200 „Lieferkette von Holz und Holz basierten Produkten“, Begutachtung resp. Zertifizierung einer unabhängigen, akkreditierten Stelle</w:t>
      </w:r>
      <w:r w:rsidR="002F32BD">
        <w:t xml:space="preserve"> – z.B. der Umweltzeichen Prüfstelle</w:t>
      </w:r>
    </w:p>
  </w:footnote>
  <w:footnote w:id="2">
    <w:p w14:paraId="36792579" w14:textId="05CC72DC" w:rsidR="00660267" w:rsidRPr="00660267" w:rsidRDefault="00660267">
      <w:pPr>
        <w:pStyle w:val="Funotentext"/>
      </w:pPr>
      <w:r>
        <w:rPr>
          <w:rStyle w:val="Funotenzeichen"/>
        </w:rPr>
        <w:footnoteRef/>
      </w:r>
      <w:r>
        <w:tab/>
      </w:r>
      <w:r w:rsidRPr="00660267">
        <w:t>Volumenprozent bezogen auf das Fertigprodukt</w:t>
      </w:r>
    </w:p>
  </w:footnote>
  <w:footnote w:id="3">
    <w:p w14:paraId="1883AE92" w14:textId="198B5B0B" w:rsidR="000D1D15" w:rsidRPr="000D1D15" w:rsidRDefault="000D1D15">
      <w:pPr>
        <w:pStyle w:val="Funotentext"/>
        <w:rPr>
          <w:lang w:val="de-AT"/>
        </w:rPr>
      </w:pPr>
      <w:r>
        <w:rPr>
          <w:rStyle w:val="Funotenzeichen"/>
        </w:rPr>
        <w:footnoteRef/>
      </w:r>
      <w:r>
        <w:tab/>
        <w:t>Analog „kontrollierte Quellen“ in anderen Zertifizierungssystemen</w:t>
      </w:r>
    </w:p>
  </w:footnote>
  <w:footnote w:id="4">
    <w:p w14:paraId="4D1C9C7D" w14:textId="77777777" w:rsidR="008C3C99" w:rsidRDefault="008C3C99">
      <w:pPr>
        <w:pStyle w:val="Funotentext"/>
      </w:pPr>
      <w:r>
        <w:rPr>
          <w:rStyle w:val="Funotenzeichen"/>
          <w:iCs w:val="0"/>
          <w:position w:val="0"/>
        </w:rPr>
        <w:footnoteRef/>
      </w:r>
      <w:r>
        <w:t xml:space="preserve"> </w:t>
      </w:r>
      <w:r>
        <w:tab/>
        <w:t>Genaue Produktbezeichnung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C9C74" w14:textId="77777777" w:rsidR="008C3C99" w:rsidRDefault="005505A7">
    <w:pPr>
      <w:pStyle w:val="Kopfzeile"/>
      <w:rPr>
        <w:sz w:val="20"/>
        <w:lang w:val="en-US"/>
      </w:rPr>
    </w:pPr>
    <w:r>
      <w:rPr>
        <w:noProof/>
        <w:lang w:val="en-US" w:eastAsia="en-US"/>
      </w:rPr>
      <mc:AlternateContent>
        <mc:Choice Requires="wps">
          <w:drawing>
            <wp:anchor distT="0" distB="0" distL="114300" distR="114300" simplePos="0" relativeHeight="251657216" behindDoc="0" locked="0" layoutInCell="1" allowOverlap="1" wp14:anchorId="4D1C9C79" wp14:editId="4D1C9C7A">
              <wp:simplePos x="0" y="0"/>
              <wp:positionH relativeFrom="page">
                <wp:posOffset>318135</wp:posOffset>
              </wp:positionH>
              <wp:positionV relativeFrom="page">
                <wp:posOffset>345440</wp:posOffset>
              </wp:positionV>
              <wp:extent cx="6840855" cy="9973310"/>
              <wp:effectExtent l="13335" t="12065" r="13335"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9973310"/>
                      </a:xfrm>
                      <a:prstGeom prst="rect">
                        <a:avLst/>
                      </a:prstGeom>
                      <a:noFill/>
                      <a:ln w="93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BE57D8" id="Rectangle 3" o:spid="_x0000_s1026" style="position:absolute;margin-left:25.05pt;margin-top:27.2pt;width:538.65pt;height:785.3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" filled="f" strokeweight=".26mm">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C9C76" w14:textId="77777777" w:rsidR="00A277A5" w:rsidRDefault="00A277A5" w:rsidP="00A277A5">
    <w:pPr>
      <w:pStyle w:val="Kopfzeile"/>
      <w:pBdr>
        <w:bottom w:val="single" w:sz="6" w:space="1" w:color="auto"/>
      </w:pBdr>
      <w:ind w:right="-1"/>
    </w:pPr>
    <w:r>
      <w:t>Prüfprotokoll</w:t>
    </w:r>
    <w:r>
      <w:tab/>
      <w:t xml:space="preserve">Seite </w:t>
    </w:r>
    <w:r>
      <w:fldChar w:fldCharType="begin"/>
    </w:r>
    <w:r>
      <w:instrText xml:space="preserve"> PAGE </w:instrText>
    </w:r>
    <w:r>
      <w:fldChar w:fldCharType="separate"/>
    </w:r>
    <w:r w:rsidR="00335BF2">
      <w:rPr>
        <w:noProof/>
      </w:rPr>
      <w:t>8</w:t>
    </w:r>
    <w:r>
      <w:fldChar w:fldCharType="end"/>
    </w:r>
    <w:r>
      <w:t>/</w:t>
    </w:r>
    <w:r w:rsidR="00632C30">
      <w:fldChar w:fldCharType="begin"/>
    </w:r>
    <w:r w:rsidR="00632C30">
      <w:instrText xml:space="preserve"> NUMPAGES  \* MERGEFORMAT </w:instrText>
    </w:r>
    <w:r w:rsidR="00632C30">
      <w:fldChar w:fldCharType="separate"/>
    </w:r>
    <w:r w:rsidR="00335BF2">
      <w:rPr>
        <w:noProof/>
      </w:rPr>
      <w:t>8</w:t>
    </w:r>
    <w:r w:rsidR="00632C30">
      <w:rPr>
        <w:noProof/>
      </w:rPr>
      <w:fldChar w:fldCharType="end"/>
    </w:r>
  </w:p>
  <w:p w14:paraId="4D1C9C77" w14:textId="01D638F1" w:rsidR="00A277A5" w:rsidRDefault="00BE4E9B" w:rsidP="00A277A5">
    <w:pPr>
      <w:pStyle w:val="Kopfzeile"/>
      <w:spacing w:before="0" w:after="180"/>
    </w:pPr>
    <w:r>
      <w:t>UZ 38 Brennsto</w:t>
    </w:r>
    <w:r w:rsidR="00335BF2">
      <w:t>ffe</w:t>
    </w:r>
    <w:r w:rsidR="00335BF2">
      <w:tab/>
      <w:t>Jänner 202</w:t>
    </w:r>
    <w:r w:rsidR="00F84B93">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22C3402"/>
    <w:lvl w:ilvl="0">
      <w:start w:val="1"/>
      <w:numFmt w:val="decimal"/>
      <w:pStyle w:val="berschrift1"/>
      <w:lvlText w:val="%1"/>
      <w:legacy w:legacy="1" w:legacySpace="0" w:legacyIndent="567"/>
      <w:lvlJc w:val="left"/>
      <w:pPr>
        <w:ind w:left="567" w:hanging="567"/>
      </w:pPr>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8AA428E8"/>
    <w:lvl w:ilvl="0">
      <w:numFmt w:val="decimal"/>
      <w:pStyle w:val="janeinPunktation"/>
      <w:lvlText w:val="*"/>
      <w:lvlJc w:val="left"/>
    </w:lvl>
  </w:abstractNum>
  <w:abstractNum w:abstractNumId="2" w15:restartNumberingAfterBreak="0">
    <w:nsid w:val="03A57850"/>
    <w:multiLevelType w:val="singleLevel"/>
    <w:tmpl w:val="E0BE69D8"/>
    <w:lvl w:ilvl="0">
      <w:start w:val="1"/>
      <w:numFmt w:val="decimal"/>
      <w:lvlText w:val="%1."/>
      <w:legacy w:legacy="1" w:legacySpace="0" w:legacyIndent="283"/>
      <w:lvlJc w:val="left"/>
      <w:pPr>
        <w:ind w:left="283" w:hanging="283"/>
      </w:pPr>
    </w:lvl>
  </w:abstractNum>
  <w:abstractNum w:abstractNumId="3" w15:restartNumberingAfterBreak="0">
    <w:nsid w:val="243D680F"/>
    <w:multiLevelType w:val="hybridMultilevel"/>
    <w:tmpl w:val="F8C65098"/>
    <w:lvl w:ilvl="0" w:tplc="50C03770">
      <w:start w:val="1"/>
      <w:numFmt w:val="bullet"/>
      <w:pStyle w:val="StandardPunktation"/>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9E513B"/>
    <w:multiLevelType w:val="hybridMultilevel"/>
    <w:tmpl w:val="8E5CD720"/>
    <w:lvl w:ilvl="0" w:tplc="04070011">
      <w:start w:val="1"/>
      <w:numFmt w:val="bullet"/>
      <w:lvlText w:val=""/>
      <w:lvlJc w:val="left"/>
      <w:pPr>
        <w:tabs>
          <w:tab w:val="num" w:pos="454"/>
        </w:tabs>
        <w:ind w:left="454" w:hanging="454"/>
      </w:pPr>
      <w:rPr>
        <w:rFonts w:ascii="Symbol" w:hAnsi="Symbol" w:hint="default"/>
      </w:rPr>
    </w:lvl>
    <w:lvl w:ilvl="1" w:tplc="04070019" w:tentative="1">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1653AB"/>
    <w:multiLevelType w:val="hybridMultilevel"/>
    <w:tmpl w:val="FD704952"/>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059399607">
    <w:abstractNumId w:val="0"/>
  </w:num>
  <w:num w:numId="2" w16cid:durableId="1498576847">
    <w:abstractNumId w:val="0"/>
  </w:num>
  <w:num w:numId="3" w16cid:durableId="739140056">
    <w:abstractNumId w:val="0"/>
  </w:num>
  <w:num w:numId="4" w16cid:durableId="2057821">
    <w:abstractNumId w:val="0"/>
  </w:num>
  <w:num w:numId="5" w16cid:durableId="1543833543">
    <w:abstractNumId w:val="0"/>
  </w:num>
  <w:num w:numId="6" w16cid:durableId="1171287686">
    <w:abstractNumId w:val="0"/>
  </w:num>
  <w:num w:numId="7" w16cid:durableId="1218205852">
    <w:abstractNumId w:val="0"/>
  </w:num>
  <w:num w:numId="8" w16cid:durableId="1690986373">
    <w:abstractNumId w:val="0"/>
  </w:num>
  <w:num w:numId="9" w16cid:durableId="160511860">
    <w:abstractNumId w:val="0"/>
  </w:num>
  <w:num w:numId="10" w16cid:durableId="1480541214">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11" w16cid:durableId="1222519314">
    <w:abstractNumId w:val="3"/>
  </w:num>
  <w:num w:numId="12" w16cid:durableId="1885219043">
    <w:abstractNumId w:val="2"/>
  </w:num>
  <w:num w:numId="13" w16cid:durableId="2002351600">
    <w:abstractNumId w:val="5"/>
  </w:num>
  <w:num w:numId="14" w16cid:durableId="80419759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activeWritingStyle w:appName="MSWord" w:lang="de-DE" w:vendorID="9" w:dllVersion="512" w:checkStyle="1"/>
  <w:activeWritingStyle w:appName="MSWord" w:lang="it-IT" w:vendorID="3" w:dllVersion="517"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F70"/>
    <w:rsid w:val="0001733D"/>
    <w:rsid w:val="0007770C"/>
    <w:rsid w:val="000D1D15"/>
    <w:rsid w:val="000D205E"/>
    <w:rsid w:val="00101AA3"/>
    <w:rsid w:val="0010390D"/>
    <w:rsid w:val="00115A04"/>
    <w:rsid w:val="001230F2"/>
    <w:rsid w:val="001348D1"/>
    <w:rsid w:val="00150539"/>
    <w:rsid w:val="00153C8F"/>
    <w:rsid w:val="00157EC0"/>
    <w:rsid w:val="00174B38"/>
    <w:rsid w:val="001A2D64"/>
    <w:rsid w:val="001C37FE"/>
    <w:rsid w:val="001C4E9C"/>
    <w:rsid w:val="001E1D34"/>
    <w:rsid w:val="00202384"/>
    <w:rsid w:val="00223252"/>
    <w:rsid w:val="0023013F"/>
    <w:rsid w:val="002512E0"/>
    <w:rsid w:val="002631AB"/>
    <w:rsid w:val="0027414E"/>
    <w:rsid w:val="00295C5E"/>
    <w:rsid w:val="002F32BD"/>
    <w:rsid w:val="002F3C57"/>
    <w:rsid w:val="003318D2"/>
    <w:rsid w:val="00335BF2"/>
    <w:rsid w:val="003452E1"/>
    <w:rsid w:val="003F2A27"/>
    <w:rsid w:val="0040166B"/>
    <w:rsid w:val="00411E37"/>
    <w:rsid w:val="00431D2D"/>
    <w:rsid w:val="00455103"/>
    <w:rsid w:val="004E5B43"/>
    <w:rsid w:val="005126C3"/>
    <w:rsid w:val="00515A0A"/>
    <w:rsid w:val="00524B7A"/>
    <w:rsid w:val="005458DE"/>
    <w:rsid w:val="005505A7"/>
    <w:rsid w:val="00576D81"/>
    <w:rsid w:val="00586D2E"/>
    <w:rsid w:val="005A5E4B"/>
    <w:rsid w:val="005B111C"/>
    <w:rsid w:val="0060057B"/>
    <w:rsid w:val="00632C30"/>
    <w:rsid w:val="0064642A"/>
    <w:rsid w:val="00660267"/>
    <w:rsid w:val="0068244D"/>
    <w:rsid w:val="0068337B"/>
    <w:rsid w:val="006A6029"/>
    <w:rsid w:val="006E0877"/>
    <w:rsid w:val="0073081F"/>
    <w:rsid w:val="00782E3A"/>
    <w:rsid w:val="007A7E16"/>
    <w:rsid w:val="007B535F"/>
    <w:rsid w:val="007B6BE4"/>
    <w:rsid w:val="007C1F70"/>
    <w:rsid w:val="007C497A"/>
    <w:rsid w:val="007D3F4F"/>
    <w:rsid w:val="008270B2"/>
    <w:rsid w:val="0083168A"/>
    <w:rsid w:val="008513E2"/>
    <w:rsid w:val="00871DDD"/>
    <w:rsid w:val="00894F2D"/>
    <w:rsid w:val="008C3C99"/>
    <w:rsid w:val="008E3674"/>
    <w:rsid w:val="009019D9"/>
    <w:rsid w:val="00917AD9"/>
    <w:rsid w:val="00950859"/>
    <w:rsid w:val="00955330"/>
    <w:rsid w:val="00990740"/>
    <w:rsid w:val="009C02AB"/>
    <w:rsid w:val="009D086A"/>
    <w:rsid w:val="00A011D4"/>
    <w:rsid w:val="00A01ACF"/>
    <w:rsid w:val="00A12B04"/>
    <w:rsid w:val="00A277A5"/>
    <w:rsid w:val="00A6167D"/>
    <w:rsid w:val="00A67071"/>
    <w:rsid w:val="00A723DE"/>
    <w:rsid w:val="00A73EBB"/>
    <w:rsid w:val="00A82356"/>
    <w:rsid w:val="00A9078E"/>
    <w:rsid w:val="00AA081A"/>
    <w:rsid w:val="00AB506C"/>
    <w:rsid w:val="00AB7318"/>
    <w:rsid w:val="00AC3F81"/>
    <w:rsid w:val="00AF26A3"/>
    <w:rsid w:val="00AF341E"/>
    <w:rsid w:val="00B22008"/>
    <w:rsid w:val="00B77037"/>
    <w:rsid w:val="00B773A2"/>
    <w:rsid w:val="00B776DC"/>
    <w:rsid w:val="00BA014E"/>
    <w:rsid w:val="00BC4B29"/>
    <w:rsid w:val="00BE4E9B"/>
    <w:rsid w:val="00BE71C8"/>
    <w:rsid w:val="00C134C2"/>
    <w:rsid w:val="00C41ABA"/>
    <w:rsid w:val="00C46047"/>
    <w:rsid w:val="00C83226"/>
    <w:rsid w:val="00C83DCE"/>
    <w:rsid w:val="00CC3536"/>
    <w:rsid w:val="00CD4A63"/>
    <w:rsid w:val="00D104C4"/>
    <w:rsid w:val="00D511F9"/>
    <w:rsid w:val="00D91A22"/>
    <w:rsid w:val="00D9514E"/>
    <w:rsid w:val="00DB3919"/>
    <w:rsid w:val="00DC6E95"/>
    <w:rsid w:val="00DD674E"/>
    <w:rsid w:val="00DE1D3D"/>
    <w:rsid w:val="00DE5ED8"/>
    <w:rsid w:val="00E95767"/>
    <w:rsid w:val="00E9742D"/>
    <w:rsid w:val="00F00312"/>
    <w:rsid w:val="00F1014A"/>
    <w:rsid w:val="00F10CD1"/>
    <w:rsid w:val="00F13BEC"/>
    <w:rsid w:val="00F37CB3"/>
    <w:rsid w:val="00F777B1"/>
    <w:rsid w:val="00F84B93"/>
    <w:rsid w:val="00FD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C9BB3"/>
  <w15:chartTrackingRefBased/>
  <w15:docId w15:val="{ECA792E3-0EEF-4C88-A1F6-542BF8B82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PCL6)" w:eastAsia="Times New Roman" w:hAnsi="Times (PCL6)"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spacing w:before="120" w:line="300" w:lineRule="atLeast"/>
      <w:textAlignment w:val="baseline"/>
    </w:pPr>
    <w:rPr>
      <w:rFonts w:ascii="Arial" w:hAnsi="Arial"/>
      <w:sz w:val="24"/>
      <w:lang w:val="de-DE" w:eastAsia="de-DE"/>
    </w:rPr>
  </w:style>
  <w:style w:type="paragraph" w:styleId="berschrift1">
    <w:name w:val="heading 1"/>
    <w:basedOn w:val="Standard"/>
    <w:next w:val="Standard"/>
    <w:qFormat/>
    <w:pPr>
      <w:keepNext/>
      <w:numPr>
        <w:numId w:val="1"/>
      </w:numPr>
      <w:spacing w:before="240" w:after="120" w:line="340" w:lineRule="atLeast"/>
      <w:outlineLvl w:val="0"/>
    </w:pPr>
    <w:rPr>
      <w:b/>
      <w:kern w:val="28"/>
      <w:sz w:val="28"/>
    </w:rPr>
  </w:style>
  <w:style w:type="paragraph" w:styleId="berschrift2">
    <w:name w:val="heading 2"/>
    <w:basedOn w:val="Standard"/>
    <w:next w:val="Standard"/>
    <w:qFormat/>
    <w:pPr>
      <w:keepNext/>
      <w:numPr>
        <w:ilvl w:val="1"/>
        <w:numId w:val="2"/>
      </w:numPr>
      <w:spacing w:before="240" w:after="120"/>
      <w:ind w:left="567" w:hanging="567"/>
      <w:outlineLvl w:val="1"/>
    </w:pPr>
    <w:rPr>
      <w:b/>
    </w:rPr>
  </w:style>
  <w:style w:type="paragraph" w:styleId="berschrift3">
    <w:name w:val="heading 3"/>
    <w:basedOn w:val="Standard"/>
    <w:next w:val="Standard"/>
    <w:qFormat/>
    <w:pPr>
      <w:keepNext/>
      <w:numPr>
        <w:ilvl w:val="2"/>
        <w:numId w:val="3"/>
      </w:numPr>
      <w:tabs>
        <w:tab w:val="left" w:pos="567"/>
        <w:tab w:val="left" w:pos="709"/>
      </w:tabs>
      <w:spacing w:before="240" w:after="120"/>
      <w:ind w:left="709" w:hanging="709"/>
      <w:outlineLvl w:val="2"/>
    </w:pPr>
    <w:rPr>
      <w:b/>
      <w:i/>
    </w:rPr>
  </w:style>
  <w:style w:type="paragraph" w:styleId="berschrift4">
    <w:name w:val="heading 4"/>
    <w:basedOn w:val="Standard"/>
    <w:next w:val="Standard"/>
    <w:qFormat/>
    <w:pPr>
      <w:keepNext/>
      <w:numPr>
        <w:ilvl w:val="3"/>
        <w:numId w:val="4"/>
      </w:numPr>
      <w:spacing w:before="240" w:after="60"/>
      <w:ind w:left="567"/>
      <w:outlineLvl w:val="3"/>
    </w:pPr>
  </w:style>
  <w:style w:type="paragraph" w:styleId="berschrift5">
    <w:name w:val="heading 5"/>
    <w:basedOn w:val="Standard"/>
    <w:next w:val="Standard"/>
    <w:qFormat/>
    <w:pPr>
      <w:numPr>
        <w:ilvl w:val="4"/>
        <w:numId w:val="5"/>
      </w:numPr>
      <w:spacing w:before="240" w:after="60"/>
      <w:ind w:left="567"/>
      <w:outlineLvl w:val="4"/>
    </w:pPr>
    <w:rPr>
      <w:sz w:val="22"/>
    </w:rPr>
  </w:style>
  <w:style w:type="paragraph" w:styleId="berschrift6">
    <w:name w:val="heading 6"/>
    <w:basedOn w:val="Standard"/>
    <w:next w:val="Standard"/>
    <w:qFormat/>
    <w:pPr>
      <w:numPr>
        <w:ilvl w:val="5"/>
        <w:numId w:val="6"/>
      </w:numPr>
      <w:spacing w:before="240" w:after="60"/>
      <w:ind w:left="567"/>
      <w:outlineLvl w:val="5"/>
    </w:pPr>
    <w:rPr>
      <w:i/>
      <w:sz w:val="22"/>
    </w:rPr>
  </w:style>
  <w:style w:type="paragraph" w:styleId="berschrift7">
    <w:name w:val="heading 7"/>
    <w:basedOn w:val="Standard"/>
    <w:next w:val="Standard"/>
    <w:qFormat/>
    <w:pPr>
      <w:numPr>
        <w:ilvl w:val="6"/>
        <w:numId w:val="7"/>
      </w:numPr>
      <w:spacing w:before="240" w:after="60"/>
      <w:ind w:left="567"/>
      <w:outlineLvl w:val="6"/>
    </w:pPr>
    <w:rPr>
      <w:sz w:val="20"/>
    </w:rPr>
  </w:style>
  <w:style w:type="paragraph" w:styleId="berschrift8">
    <w:name w:val="heading 8"/>
    <w:basedOn w:val="Standard"/>
    <w:next w:val="Standard"/>
    <w:qFormat/>
    <w:pPr>
      <w:numPr>
        <w:ilvl w:val="7"/>
        <w:numId w:val="8"/>
      </w:numPr>
      <w:spacing w:before="240" w:after="60"/>
      <w:ind w:left="567"/>
      <w:outlineLvl w:val="7"/>
    </w:pPr>
    <w:rPr>
      <w:i/>
      <w:sz w:val="20"/>
    </w:rPr>
  </w:style>
  <w:style w:type="paragraph" w:styleId="berschrift9">
    <w:name w:val="heading 9"/>
    <w:basedOn w:val="Standard"/>
    <w:next w:val="Standard"/>
    <w:qFormat/>
    <w:pPr>
      <w:numPr>
        <w:ilvl w:val="8"/>
        <w:numId w:val="9"/>
      </w:numPr>
      <w:spacing w:before="240" w:after="60"/>
      <w:ind w:left="567"/>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right" w:pos="9639"/>
      </w:tabs>
      <w:spacing w:line="240" w:lineRule="auto"/>
    </w:pPr>
    <w:rPr>
      <w:sz w:val="16"/>
    </w:rPr>
  </w:style>
  <w:style w:type="paragraph" w:styleId="Fuzeile">
    <w:name w:val="footer"/>
    <w:basedOn w:val="Standard"/>
    <w:pPr>
      <w:tabs>
        <w:tab w:val="center" w:pos="4536"/>
        <w:tab w:val="right" w:pos="9072"/>
      </w:tabs>
    </w:pPr>
  </w:style>
  <w:style w:type="paragraph" w:customStyle="1" w:styleId="AnmerkungBeilage">
    <w:name w:val="Anmerkung/Beilage"/>
    <w:basedOn w:val="Standard"/>
    <w:pPr>
      <w:tabs>
        <w:tab w:val="right" w:pos="9639"/>
      </w:tabs>
    </w:pPr>
  </w:style>
  <w:style w:type="paragraph" w:styleId="Beschriftung">
    <w:name w:val="caption"/>
    <w:aliases w:val="Tab-Titel"/>
    <w:basedOn w:val="Standard"/>
    <w:next w:val="Standard"/>
    <w:qFormat/>
    <w:pPr>
      <w:spacing w:after="60"/>
    </w:pPr>
    <w:rPr>
      <w:sz w:val="20"/>
    </w:rPr>
  </w:style>
  <w:style w:type="character" w:styleId="BesuchterLink">
    <w:name w:val="FollowedHyperlink"/>
    <w:rPr>
      <w:color w:val="800080"/>
      <w:u w:val="single"/>
    </w:rPr>
  </w:style>
  <w:style w:type="paragraph" w:styleId="Endnotentext">
    <w:name w:val="endnote text"/>
    <w:basedOn w:val="Standard"/>
    <w:link w:val="EndnotentextZchn"/>
    <w:pPr>
      <w:spacing w:after="120"/>
      <w:ind w:left="567" w:hanging="567"/>
      <w:jc w:val="both"/>
    </w:pPr>
  </w:style>
  <w:style w:type="character" w:styleId="Endnotenzeichen">
    <w:name w:val="endnote reference"/>
    <w:rsid w:val="00BA014E"/>
    <w:rPr>
      <w:vertAlign w:val="baseline"/>
    </w:rPr>
  </w:style>
  <w:style w:type="paragraph" w:styleId="Funotentext">
    <w:name w:val="footnote text"/>
    <w:basedOn w:val="Standard"/>
    <w:link w:val="FunotentextZchn"/>
    <w:qFormat/>
    <w:pPr>
      <w:spacing w:before="60" w:after="120" w:line="200" w:lineRule="atLeast"/>
      <w:ind w:left="284" w:hanging="284"/>
    </w:pPr>
    <w:rPr>
      <w:sz w:val="16"/>
    </w:rPr>
  </w:style>
  <w:style w:type="character" w:styleId="Funotenzeichen">
    <w:name w:val="footnote reference"/>
    <w:qFormat/>
    <w:rsid w:val="00BA014E"/>
    <w:rPr>
      <w:rFonts w:ascii="Arial" w:hAnsi="Arial"/>
      <w:bCs/>
      <w:iCs/>
      <w:position w:val="6"/>
      <w:sz w:val="16"/>
      <w:lang w:val="de-AT"/>
    </w:rPr>
  </w:style>
  <w:style w:type="character" w:styleId="Hyperlink">
    <w:name w:val="Hyperlink"/>
    <w:rPr>
      <w:color w:val="0000FF"/>
      <w:u w:val="single"/>
    </w:rPr>
  </w:style>
  <w:style w:type="paragraph" w:customStyle="1" w:styleId="janein">
    <w:name w:val="ja/nein"/>
    <w:basedOn w:val="Standard"/>
    <w:pPr>
      <w:tabs>
        <w:tab w:val="left" w:pos="7938"/>
        <w:tab w:val="right" w:pos="9639"/>
      </w:tabs>
    </w:pPr>
  </w:style>
  <w:style w:type="paragraph" w:customStyle="1" w:styleId="janeinPunktation">
    <w:name w:val="ja/nein &amp; Punkt(ation)"/>
    <w:basedOn w:val="janein"/>
    <w:pPr>
      <w:numPr>
        <w:numId w:val="10"/>
      </w:numPr>
    </w:pPr>
  </w:style>
  <w:style w:type="paragraph" w:customStyle="1" w:styleId="janeinEinzug">
    <w:name w:val="ja/nein Einzug"/>
    <w:basedOn w:val="janein"/>
    <w:pPr>
      <w:ind w:left="357"/>
    </w:pPr>
  </w:style>
  <w:style w:type="character" w:customStyle="1" w:styleId="Kontrollkstchen">
    <w:name w:val="Kontrollkästchen"/>
    <w:rPr>
      <w:rFonts w:ascii="Wingdings" w:hAnsi="Wingdings"/>
      <w:noProof w:val="0"/>
      <w:spacing w:val="0"/>
      <w:sz w:val="22"/>
      <w:lang w:val="de-DE"/>
    </w:rPr>
  </w:style>
  <w:style w:type="paragraph" w:customStyle="1" w:styleId="Kopfzeilequer">
    <w:name w:val="Kopfzeile quer"/>
    <w:basedOn w:val="Kopfzeile"/>
    <w:pPr>
      <w:pBdr>
        <w:bottom w:val="single" w:sz="6" w:space="1" w:color="auto"/>
      </w:pBdr>
      <w:tabs>
        <w:tab w:val="clear" w:pos="9639"/>
        <w:tab w:val="right" w:pos="14742"/>
      </w:tabs>
      <w:ind w:right="-1"/>
    </w:pPr>
  </w:style>
  <w:style w:type="paragraph" w:customStyle="1" w:styleId="KopfzeileAnhang">
    <w:name w:val="Kopfzeile Anhang"/>
    <w:basedOn w:val="Kopfzeilequer"/>
    <w:pPr>
      <w:tabs>
        <w:tab w:val="clear" w:pos="14742"/>
        <w:tab w:val="right" w:pos="9639"/>
      </w:tabs>
      <w:ind w:right="0"/>
    </w:pPr>
  </w:style>
  <w:style w:type="character" w:styleId="Seitenzahl">
    <w:name w:val="page number"/>
    <w:rPr>
      <w:rFonts w:ascii="Arial" w:hAnsi="Arial"/>
    </w:rPr>
  </w:style>
  <w:style w:type="paragraph" w:customStyle="1" w:styleId="Tab-Futext">
    <w:name w:val="Tab-Fußtext"/>
    <w:basedOn w:val="Standard"/>
    <w:pPr>
      <w:spacing w:before="60" w:line="200" w:lineRule="atLeast"/>
      <w:ind w:left="142" w:hanging="142"/>
    </w:pPr>
    <w:rPr>
      <w:sz w:val="16"/>
    </w:rPr>
  </w:style>
  <w:style w:type="paragraph" w:customStyle="1" w:styleId="Tab-Text">
    <w:name w:val="Tab-Text"/>
    <w:basedOn w:val="Standard"/>
    <w:pPr>
      <w:spacing w:before="60" w:after="60" w:line="240" w:lineRule="atLeast"/>
    </w:pPr>
    <w:rPr>
      <w:sz w:val="20"/>
    </w:rPr>
  </w:style>
  <w:style w:type="character" w:customStyle="1" w:styleId="Verborgen">
    <w:name w:val="Verborgen"/>
    <w:rPr>
      <w:rFonts w:ascii="Arial" w:hAnsi="Arial"/>
      <w:i/>
      <w:vanish/>
      <w:color w:val="FF0000"/>
      <w:sz w:val="24"/>
      <w:u w:val="single"/>
    </w:rPr>
  </w:style>
  <w:style w:type="paragraph" w:customStyle="1" w:styleId="Formularfeld">
    <w:name w:val="Formularfeld"/>
    <w:basedOn w:val="Standard"/>
    <w:pPr>
      <w:tabs>
        <w:tab w:val="left" w:pos="9638"/>
      </w:tabs>
    </w:pPr>
    <w:rPr>
      <w:u w:val="dotted"/>
      <w:lang w:val="de-AT"/>
    </w:rPr>
  </w:style>
  <w:style w:type="paragraph" w:customStyle="1" w:styleId="StandardPunktation">
    <w:name w:val="Standard Punktation"/>
    <w:basedOn w:val="Standard"/>
    <w:pPr>
      <w:numPr>
        <w:numId w:val="11"/>
      </w:numPr>
      <w:tabs>
        <w:tab w:val="clear" w:pos="720"/>
        <w:tab w:val="left" w:pos="567"/>
        <w:tab w:val="right" w:pos="9637"/>
      </w:tabs>
      <w:ind w:left="567" w:hanging="567"/>
    </w:pPr>
    <w:rPr>
      <w:lang w:val="de-AT"/>
    </w:rPr>
  </w:style>
  <w:style w:type="paragraph" w:styleId="Verzeichnis2">
    <w:name w:val="toc 2"/>
    <w:basedOn w:val="Standard"/>
    <w:next w:val="Standard"/>
    <w:autoRedefine/>
    <w:semiHidden/>
    <w:pPr>
      <w:ind w:left="240"/>
    </w:pPr>
    <w:rPr>
      <w:lang w:val="de-AT"/>
    </w:rPr>
  </w:style>
  <w:style w:type="paragraph" w:styleId="Verzeichnis1">
    <w:name w:val="toc 1"/>
    <w:basedOn w:val="Standard"/>
    <w:next w:val="Standard"/>
    <w:autoRedefine/>
    <w:semiHidden/>
    <w:rPr>
      <w:lang w:val="de-AT"/>
    </w:rPr>
  </w:style>
  <w:style w:type="paragraph" w:styleId="Verzeichnis3">
    <w:name w:val="toc 3"/>
    <w:basedOn w:val="Standard"/>
    <w:next w:val="Standard"/>
    <w:autoRedefine/>
    <w:semiHidden/>
    <w:pPr>
      <w:ind w:left="480"/>
    </w:pPr>
    <w:rPr>
      <w:lang w:val="de-AT"/>
    </w:rPr>
  </w:style>
  <w:style w:type="paragraph" w:styleId="Verzeichnis4">
    <w:name w:val="toc 4"/>
    <w:basedOn w:val="Standard"/>
    <w:next w:val="Standard"/>
    <w:autoRedefine/>
    <w:semiHidden/>
    <w:pPr>
      <w:ind w:left="720"/>
    </w:pPr>
    <w:rPr>
      <w:lang w:val="de-AT"/>
    </w:rPr>
  </w:style>
  <w:style w:type="paragraph" w:styleId="Verzeichnis5">
    <w:name w:val="toc 5"/>
    <w:basedOn w:val="Standard"/>
    <w:next w:val="Standard"/>
    <w:autoRedefine/>
    <w:semiHidden/>
    <w:pPr>
      <w:ind w:left="960"/>
    </w:pPr>
    <w:rPr>
      <w:lang w:val="de-AT"/>
    </w:rPr>
  </w:style>
  <w:style w:type="paragraph" w:styleId="Verzeichnis6">
    <w:name w:val="toc 6"/>
    <w:basedOn w:val="Standard"/>
    <w:next w:val="Standard"/>
    <w:autoRedefine/>
    <w:semiHidden/>
    <w:pPr>
      <w:ind w:left="1200"/>
    </w:pPr>
    <w:rPr>
      <w:lang w:val="de-AT"/>
    </w:rPr>
  </w:style>
  <w:style w:type="paragraph" w:styleId="Verzeichnis7">
    <w:name w:val="toc 7"/>
    <w:basedOn w:val="Standard"/>
    <w:next w:val="Standard"/>
    <w:autoRedefine/>
    <w:semiHidden/>
    <w:pPr>
      <w:ind w:left="1440"/>
    </w:pPr>
    <w:rPr>
      <w:lang w:val="de-AT"/>
    </w:rPr>
  </w:style>
  <w:style w:type="paragraph" w:styleId="Verzeichnis8">
    <w:name w:val="toc 8"/>
    <w:basedOn w:val="Standard"/>
    <w:next w:val="Standard"/>
    <w:autoRedefine/>
    <w:semiHidden/>
    <w:pPr>
      <w:ind w:left="1680"/>
    </w:pPr>
    <w:rPr>
      <w:lang w:val="de-AT"/>
    </w:rPr>
  </w:style>
  <w:style w:type="paragraph" w:styleId="Verzeichnis9">
    <w:name w:val="toc 9"/>
    <w:basedOn w:val="Standard"/>
    <w:next w:val="Standard"/>
    <w:autoRedefine/>
    <w:semiHidden/>
    <w:pPr>
      <w:ind w:left="1920"/>
    </w:pPr>
    <w:rPr>
      <w:lang w:val="de-AT"/>
    </w:rPr>
  </w:style>
  <w:style w:type="character" w:customStyle="1" w:styleId="EndnotentextZchn">
    <w:name w:val="Endnotentext Zchn"/>
    <w:link w:val="Endnotentext"/>
    <w:rsid w:val="008C3C99"/>
    <w:rPr>
      <w:rFonts w:ascii="Arial" w:hAnsi="Arial"/>
      <w:sz w:val="24"/>
      <w:lang w:val="de-DE" w:eastAsia="de-DE"/>
    </w:rPr>
  </w:style>
  <w:style w:type="character" w:customStyle="1" w:styleId="FunotentextZchn">
    <w:name w:val="Fußnotentext Zchn"/>
    <w:link w:val="Funotentext"/>
    <w:rsid w:val="003318D2"/>
    <w:rPr>
      <w:rFonts w:ascii="Arial" w:hAnsi="Arial"/>
      <w:sz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8c6483-5f9c-4344-b8e7-3174a1c71f9f">
      <Terms xmlns="http://schemas.microsoft.com/office/infopath/2007/PartnerControls"/>
    </lcf76f155ced4ddcb4097134ff3c332f>
    <TaxCatchAll xmlns="45ada7d2-ee0a-4d64-9a17-df859f4fad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273A0229A32194596F14FE4A8E521C1" ma:contentTypeVersion="17" ma:contentTypeDescription="Ein neues Dokument erstellen." ma:contentTypeScope="" ma:versionID="ee6b24547d5fcb65f7ff413d1883dffd">
  <xsd:schema xmlns:xsd="http://www.w3.org/2001/XMLSchema" xmlns:xs="http://www.w3.org/2001/XMLSchema" xmlns:p="http://schemas.microsoft.com/office/2006/metadata/properties" xmlns:ns2="d88c6483-5f9c-4344-b8e7-3174a1c71f9f" xmlns:ns3="45ada7d2-ee0a-4d64-9a17-df859f4fad1e" targetNamespace="http://schemas.microsoft.com/office/2006/metadata/properties" ma:root="true" ma:fieldsID="ee57aab06f82aa8e8ab82bab0c92adea" ns2:_="" ns3:_="">
    <xsd:import namespace="d88c6483-5f9c-4344-b8e7-3174a1c71f9f"/>
    <xsd:import namespace="45ada7d2-ee0a-4d64-9a17-df859f4fa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6483-5f9c-4344-b8e7-3174a1c71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378f20f-046d-412e-8906-dd2d527f35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da7d2-ee0a-4d64-9a17-df859f4fa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78ce20-8394-4e95-b011-e27fa2596f80}" ma:internalName="TaxCatchAll" ma:showField="CatchAllData" ma:web="45ada7d2-ee0a-4d64-9a17-df859f4fa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A2333-7A0B-49F7-831E-52B5BC6FF148}">
  <ds:schemaRefs>
    <ds:schemaRef ds:uri="http://schemas.microsoft.com/office/2006/metadata/properties"/>
    <ds:schemaRef ds:uri="http://schemas.microsoft.com/office/infopath/2007/PartnerControls"/>
    <ds:schemaRef ds:uri="d88c6483-5f9c-4344-b8e7-3174a1c71f9f"/>
    <ds:schemaRef ds:uri="45ada7d2-ee0a-4d64-9a17-df859f4fad1e"/>
  </ds:schemaRefs>
</ds:datastoreItem>
</file>

<file path=customXml/itemProps2.xml><?xml version="1.0" encoding="utf-8"?>
<ds:datastoreItem xmlns:ds="http://schemas.openxmlformats.org/officeDocument/2006/customXml" ds:itemID="{DE419C82-DA86-4D2D-8E8B-CC32D60A267E}">
  <ds:schemaRefs>
    <ds:schemaRef ds:uri="http://schemas.microsoft.com/sharepoint/v3/contenttype/forms"/>
  </ds:schemaRefs>
</ds:datastoreItem>
</file>

<file path=customXml/itemProps3.xml><?xml version="1.0" encoding="utf-8"?>
<ds:datastoreItem xmlns:ds="http://schemas.openxmlformats.org/officeDocument/2006/customXml" ds:itemID="{A32B6610-9FBC-4A89-A573-F7CB9B0B740B}">
  <ds:schemaRefs>
    <ds:schemaRef ds:uri="http://schemas.openxmlformats.org/officeDocument/2006/bibliography"/>
  </ds:schemaRefs>
</ds:datastoreItem>
</file>

<file path=customXml/itemProps4.xml><?xml version="1.0" encoding="utf-8"?>
<ds:datastoreItem xmlns:ds="http://schemas.openxmlformats.org/officeDocument/2006/customXml" ds:itemID="{68558CA6-A69B-4DDB-B7DC-D5AB255A6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c6483-5f9c-4344-b8e7-3174a1c71f9f"/>
    <ds:schemaRef ds:uri="45ada7d2-ee0a-4d64-9a17-df859f4fa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1492</Words>
  <Characters>12127</Characters>
  <Application>Microsoft Office Word</Application>
  <DocSecurity>0</DocSecurity>
  <Lines>101</Lines>
  <Paragraphs>27</Paragraphs>
  <ScaleCrop>false</ScaleCrop>
  <HeadingPairs>
    <vt:vector size="2" baseType="variant">
      <vt:variant>
        <vt:lpstr>Titel</vt:lpstr>
      </vt:variant>
      <vt:variant>
        <vt:i4>1</vt:i4>
      </vt:variant>
    </vt:vector>
  </HeadingPairs>
  <TitlesOfParts>
    <vt:vector size="1" baseType="lpstr">
      <vt:lpstr>PRÜFPROTOKOLL</vt:lpstr>
    </vt:vector>
  </TitlesOfParts>
  <Company>vki</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PRÜFPROTOKOLL</dc:title>
  <dc:subject/>
  <dc:creator>Administrator</dc:creator>
  <cp:keywords/>
  <dc:description>15.1.2003: aktualisiert von GP</dc:description>
  <cp:lastModifiedBy>Kornherr Christian</cp:lastModifiedBy>
  <cp:revision>71</cp:revision>
  <cp:lastPrinted>2003-08-05T08:57:00Z</cp:lastPrinted>
  <dcterms:created xsi:type="dcterms:W3CDTF">2026-01-21T08:40:00Z</dcterms:created>
  <dcterms:modified xsi:type="dcterms:W3CDTF">2026-02-12T08:49:00Z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0x010100A273A0229A32194596F14FE4A8E521C1</vt:lpwstr>
  </property>
  <property fmtid="{D5CDD505-2E9C-101B-9397-08002B2CF9AE}" pid="3" name="Order">
    <vt:r8>3455100</vt:r8>
  </property>
  <property fmtid="{D5CDD505-2E9C-101B-9397-08002B2CF9AE}" pid="4" name="MediaServiceImageTags">
    <vt:lpwstr/>
  </property>
</Properties>
</file>