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2218CA" w14:textId="77777777" w:rsidR="00ED4AEC" w:rsidRPr="00ED4AEC" w:rsidRDefault="00ED4AEC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761DCA7B" w14:textId="77777777" w:rsidR="00182879" w:rsidRDefault="00CA09C2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7216" behindDoc="1" locked="0" layoutInCell="1" allowOverlap="1" wp14:anchorId="3860D5FC" wp14:editId="75FDE522">
            <wp:simplePos x="0" y="0"/>
            <wp:positionH relativeFrom="page">
              <wp:posOffset>396240</wp:posOffset>
            </wp:positionH>
            <wp:positionV relativeFrom="page">
              <wp:posOffset>345440</wp:posOffset>
            </wp:positionV>
            <wp:extent cx="6760845" cy="2359025"/>
            <wp:effectExtent l="0" t="0" r="190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084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EC4C38" w14:textId="06414DEA" w:rsidR="001E4DD4" w:rsidRPr="000B06D9" w:rsidRDefault="001E4DD4" w:rsidP="00635F09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2"/>
          <w:szCs w:val="32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="00635F09"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635F09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635F09" w:rsidRPr="001E4DD4">
        <w:rPr>
          <w:b/>
          <w:bCs/>
          <w:color w:val="FFFFFF"/>
          <w:position w:val="36"/>
          <w:sz w:val="32"/>
          <w:szCs w:val="32"/>
        </w:rPr>
        <w:br/>
      </w:r>
      <w:r w:rsidR="00635F09" w:rsidRPr="0097594C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635F09">
        <w:rPr>
          <w:b/>
          <w:bCs/>
          <w:color w:val="FFFFFF"/>
          <w:position w:val="36"/>
          <w:sz w:val="36"/>
          <w:szCs w:val="36"/>
        </w:rPr>
        <w:br/>
      </w:r>
      <w:r w:rsidR="00D72AAA" w:rsidRPr="004D3121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8464A0">
        <w:rPr>
          <w:b/>
          <w:bCs/>
          <w:color w:val="FFFFFF"/>
          <w:position w:val="36"/>
          <w:sz w:val="28"/>
          <w:szCs w:val="28"/>
        </w:rPr>
        <w:t>8</w:t>
      </w:r>
      <w:r w:rsidR="00D72AAA" w:rsidRPr="004D3121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C62637">
        <w:rPr>
          <w:b/>
          <w:bCs/>
          <w:color w:val="FFFFFF"/>
          <w:position w:val="36"/>
          <w:sz w:val="28"/>
          <w:szCs w:val="28"/>
        </w:rPr>
        <w:t>5</w:t>
      </w:r>
    </w:p>
    <w:p w14:paraId="5434B551" w14:textId="77777777" w:rsidR="001E4DD4" w:rsidRDefault="001E4DD4" w:rsidP="00D72AAA"/>
    <w:p w14:paraId="4520177F" w14:textId="557DB3A9" w:rsidR="00010B62" w:rsidRDefault="00010B62" w:rsidP="00D72AAA">
      <w:pPr>
        <w:jc w:val="center"/>
      </w:pPr>
      <w:r w:rsidRPr="0028259D">
        <w:rPr>
          <w:b/>
          <w:bCs/>
          <w:position w:val="36"/>
          <w:sz w:val="28"/>
          <w:szCs w:val="28"/>
        </w:rPr>
        <w:t xml:space="preserve">Erklärung </w:t>
      </w:r>
      <w:r>
        <w:rPr>
          <w:b/>
          <w:bCs/>
          <w:position w:val="36"/>
          <w:sz w:val="28"/>
          <w:szCs w:val="28"/>
        </w:rPr>
        <w:t xml:space="preserve">des Herstellers/Lieferanten zu </w:t>
      </w:r>
      <w:r w:rsidR="00635F09">
        <w:rPr>
          <w:b/>
          <w:bCs/>
          <w:position w:val="36"/>
          <w:sz w:val="28"/>
          <w:szCs w:val="28"/>
        </w:rPr>
        <w:t>Feuchtmittelzusätzen</w:t>
      </w:r>
    </w:p>
    <w:p w14:paraId="051CCE61" w14:textId="47B74A69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3782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0E3782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0E3782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0E3782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="000E3782">
        <w:rPr>
          <w:rFonts w:cs="Times New Roman"/>
          <w:b/>
          <w:bCs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3D260C92" w14:textId="77777777" w:rsidR="00B633AF" w:rsidRPr="001E4DD4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7BD12C1" w14:textId="77777777" w:rsidR="00B633AF" w:rsidRPr="007246D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2B856E86" w14:textId="77777777" w:rsidR="00B633AF" w:rsidRPr="00062A16" w:rsidRDefault="00B633AF" w:rsidP="00B633AF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38EDE0A0" w14:textId="668A3E89" w:rsidR="001E4DD4" w:rsidRDefault="001E4DD4" w:rsidP="00ED4AE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4111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Bezeichnung de</w:t>
      </w:r>
      <w:r w:rsidR="00032BAC">
        <w:rPr>
          <w:rFonts w:cs="Times New Roman"/>
          <w:sz w:val="22"/>
          <w:szCs w:val="22"/>
          <w:lang w:eastAsia="de-DE"/>
        </w:rPr>
        <w:t>s</w:t>
      </w:r>
      <w:r w:rsidR="007B6169">
        <w:rPr>
          <w:rFonts w:cs="Times New Roman"/>
          <w:sz w:val="22"/>
          <w:szCs w:val="22"/>
          <w:lang w:eastAsia="de-DE"/>
        </w:rPr>
        <w:t>/der</w:t>
      </w:r>
      <w:r w:rsidRPr="001E4DD4">
        <w:rPr>
          <w:rFonts w:cs="Times New Roman"/>
          <w:sz w:val="22"/>
          <w:szCs w:val="22"/>
          <w:lang w:eastAsia="de-DE"/>
        </w:rPr>
        <w:br/>
      </w:r>
      <w:r w:rsidR="00A77760">
        <w:rPr>
          <w:rFonts w:cs="Times New Roman"/>
          <w:sz w:val="22"/>
          <w:szCs w:val="22"/>
          <w:lang w:eastAsia="de-DE"/>
        </w:rPr>
        <w:t>Feuchtmittelzusätze</w:t>
      </w:r>
      <w:r w:rsidRPr="001E4DD4">
        <w:rPr>
          <w:rFonts w:cs="Times New Roman"/>
          <w:sz w:val="22"/>
          <w:szCs w:val="22"/>
          <w:lang w:eastAsia="de-DE"/>
        </w:rPr>
        <w:t xml:space="preserve"> (Handelsname/n):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sz w:val="22"/>
          <w:szCs w:val="22"/>
          <w:u w:val="dotted"/>
          <w:lang w:eastAsia="de-DE"/>
        </w:rPr>
        <w:br/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4D0478B9" w14:textId="77777777" w:rsidR="00032BAC" w:rsidRPr="00062A16" w:rsidRDefault="00032BAC" w:rsidP="00032BAC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4111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Ausgabedatum Sicherheitsdatenblatt</w:t>
      </w:r>
      <w:r w:rsidRPr="00062A16">
        <w:rPr>
          <w:rFonts w:cs="Times New Roman"/>
          <w:sz w:val="22"/>
          <w:szCs w:val="22"/>
          <w:lang w:eastAsia="de-DE"/>
        </w:rPr>
        <w:t>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30FD47BA" w14:textId="77777777" w:rsidR="00010B62" w:rsidRDefault="00010B62" w:rsidP="00010B62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1CA3668F" w14:textId="77777777" w:rsidR="00D72AAA" w:rsidRPr="008B76DD" w:rsidRDefault="00D72AAA" w:rsidP="00D72AAA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43A23B7D" w14:textId="66A9328C" w:rsidR="00D72AAA" w:rsidRPr="00302A2B" w:rsidRDefault="00D72AAA" w:rsidP="00D72AAA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i/>
          <w:sz w:val="22"/>
          <w:szCs w:val="22"/>
          <w:lang w:val="de-DE" w:eastAsia="de-DE"/>
        </w:rPr>
      </w:pPr>
      <w:r w:rsidRPr="00302A2B">
        <w:rPr>
          <w:rFonts w:cs="Times New Roman"/>
          <w:b/>
          <w:i/>
          <w:sz w:val="22"/>
          <w:szCs w:val="22"/>
          <w:lang w:val="de-DE" w:eastAsia="de-DE"/>
        </w:rPr>
        <w:t>Bitte achten Sie darauf</w:t>
      </w:r>
      <w:r w:rsidR="00EF2A31" w:rsidRPr="00302A2B">
        <w:rPr>
          <w:rFonts w:cs="Times New Roman"/>
          <w:b/>
          <w:i/>
          <w:sz w:val="22"/>
          <w:szCs w:val="22"/>
          <w:lang w:val="de-DE" w:eastAsia="de-DE"/>
        </w:rPr>
        <w:t>,</w:t>
      </w:r>
      <w:r w:rsidRPr="00302A2B">
        <w:rPr>
          <w:rFonts w:cs="Times New Roman"/>
          <w:b/>
          <w:i/>
          <w:sz w:val="22"/>
          <w:szCs w:val="22"/>
          <w:lang w:val="de-DE" w:eastAsia="de-DE"/>
        </w:rPr>
        <w:t xml:space="preserve"> diese Erklärung</w:t>
      </w:r>
      <w:r w:rsidR="00277F47">
        <w:rPr>
          <w:rStyle w:val="Funotenzeichen"/>
          <w:rFonts w:cs="Times New Roman"/>
          <w:b/>
          <w:i/>
          <w:szCs w:val="22"/>
          <w:lang w:val="de-DE" w:eastAsia="de-DE"/>
        </w:rPr>
        <w:footnoteReference w:id="1"/>
      </w:r>
      <w:r w:rsidRPr="00302A2B">
        <w:rPr>
          <w:rFonts w:cs="Times New Roman"/>
          <w:b/>
          <w:i/>
          <w:sz w:val="22"/>
          <w:szCs w:val="22"/>
          <w:lang w:val="de-DE" w:eastAsia="de-DE"/>
        </w:rPr>
        <w:t xml:space="preserve"> nur dann </w:t>
      </w:r>
      <w:r w:rsidR="00221AB2">
        <w:rPr>
          <w:rFonts w:cs="Times New Roman"/>
          <w:b/>
          <w:i/>
          <w:sz w:val="22"/>
          <w:szCs w:val="22"/>
          <w:lang w:val="de-DE" w:eastAsia="de-DE"/>
        </w:rPr>
        <w:t>zu unterfertigen</w:t>
      </w:r>
      <w:r w:rsidRPr="00302A2B">
        <w:rPr>
          <w:rFonts w:cs="Times New Roman"/>
          <w:b/>
          <w:i/>
          <w:sz w:val="22"/>
          <w:szCs w:val="22"/>
          <w:lang w:val="de-DE" w:eastAsia="de-DE"/>
        </w:rPr>
        <w:t>, wenn im Folgenden ALLE Anforderungen eingehalten werden.</w:t>
      </w:r>
    </w:p>
    <w:p w14:paraId="5C40A7FC" w14:textId="20195419" w:rsidR="00DB7FE8" w:rsidRDefault="00DB7FE8" w:rsidP="00DB7FE8">
      <w:pPr>
        <w:spacing w:after="120"/>
        <w:ind w:left="567" w:hanging="567"/>
        <w:rPr>
          <w:sz w:val="22"/>
          <w:szCs w:val="22"/>
          <w:lang w:val="de-DE"/>
        </w:rPr>
      </w:pPr>
    </w:p>
    <w:p w14:paraId="06BBFCDB" w14:textId="32F18E0A" w:rsidR="00D72AAA" w:rsidRDefault="00D72AAA" w:rsidP="00592AD0">
      <w:pPr>
        <w:spacing w:after="360"/>
        <w:ind w:left="142" w:right="-287"/>
        <w:rPr>
          <w:sz w:val="22"/>
          <w:szCs w:val="22"/>
          <w:lang w:val="de-DE"/>
        </w:rPr>
      </w:pPr>
      <w:r w:rsidRPr="004D3121">
        <w:rPr>
          <w:rFonts w:cs="Times New Roman"/>
          <w:b/>
          <w:sz w:val="22"/>
          <w:szCs w:val="22"/>
          <w:lang w:val="de-DE" w:eastAsia="de-DE"/>
        </w:rPr>
        <w:t xml:space="preserve">Hiermit wird erklärt, dass in diesem Produkt </w:t>
      </w:r>
      <w:r w:rsidR="00592AD0">
        <w:rPr>
          <w:rFonts w:cs="Times New Roman"/>
          <w:b/>
          <w:sz w:val="22"/>
          <w:szCs w:val="22"/>
          <w:lang w:val="de-DE" w:eastAsia="de-DE"/>
        </w:rPr>
        <w:t xml:space="preserve">enthaltene </w:t>
      </w:r>
      <w:r w:rsidRPr="004D3121">
        <w:rPr>
          <w:rFonts w:cs="Times New Roman"/>
          <w:b/>
          <w:sz w:val="22"/>
          <w:szCs w:val="22"/>
          <w:lang w:val="de-DE" w:eastAsia="de-DE"/>
        </w:rPr>
        <w:t>Stoffe, die in folgende H-Sätze nach CLP-Verordnung (EG) Nr. 1272/2008 eingestuft sind, maximal mit den in folgender 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8464A0" w14:paraId="49512338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BFDC61B" w14:textId="77777777" w:rsidR="008464A0" w:rsidRDefault="008464A0" w:rsidP="006854CD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1A5B646" w14:textId="77777777" w:rsidR="008464A0" w:rsidRDefault="008464A0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7D4E8BAB" w14:textId="77777777" w:rsidR="008464A0" w:rsidRDefault="008464A0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 Gewichts%</w:t>
            </w:r>
          </w:p>
        </w:tc>
      </w:tr>
      <w:tr w:rsidR="008464A0" w14:paraId="746B64A7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8C0FE2D" w14:textId="77777777" w:rsidR="008464A0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EE3CE3A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8464A0" w14:paraId="2B46DA1C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70155D9" w14:textId="77777777" w:rsidR="008464A0" w:rsidRPr="00752E82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Kat.1 und 2</w:t>
            </w:r>
          </w:p>
          <w:p w14:paraId="69475759" w14:textId="77777777" w:rsidR="008464A0" w:rsidRPr="00C911E4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Kat.1 und 2</w:t>
            </w:r>
          </w:p>
          <w:p w14:paraId="70EED249" w14:textId="77777777" w:rsidR="008464A0" w:rsidRPr="00E14356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5063C60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1370DAB2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582A3698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 3</w:t>
            </w:r>
          </w:p>
          <w:p w14:paraId="667D3790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 3</w:t>
            </w:r>
          </w:p>
          <w:p w14:paraId="6CC9810D" w14:textId="77777777" w:rsidR="008464A0" w:rsidRPr="00752E82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0968C597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1746A18C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6B8291EA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B24A124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8464A0" w14:paraId="12FBFBC6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0BB02592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lastRenderedPageBreak/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7F9DFDDE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6B2137D0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746724AA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3F68292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8464A0" w14:paraId="1D489EA7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7F6A183" w14:textId="77777777" w:rsidR="008464A0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Karzinogenität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9EFC79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8464A0" w14:paraId="7DBED06D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5FB2757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F20F0B4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36F2FA47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C4ED7CA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7B93355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5ECC6049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2784AB0" w14:textId="77777777" w:rsidR="008464A0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D6140E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14:paraId="273DD00C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196AC74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C62D978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5AF0F772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9633527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DFAD603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8464A0" w14:paraId="3E14ED88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951BFC1" w14:textId="77777777" w:rsidR="008464A0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0364C2C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14:paraId="3CF93880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43E94111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671F60D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6A6DD620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3FF94FEE" w14:textId="77777777" w:rsidR="008464A0" w:rsidRDefault="008464A0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5A7C3799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14:paraId="5CA0CD09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2BC78E6" w14:textId="77777777" w:rsidR="008464A0" w:rsidRPr="001F1590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6376B8EA" w14:textId="77777777" w:rsidR="008464A0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8464A0" w:rsidRPr="00E153BD" w14:paraId="42F02D6A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FE6BEEB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236FF61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:rsidRPr="00E153BD" w14:paraId="5F997471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30B1B0B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C193F2D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8464A0" w:rsidRPr="00E153BD" w14:paraId="3C25F14A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1D14FDC0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49577B67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8464A0" w14:paraId="308B8208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16A679AE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0B96BADE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8464A0" w14:paraId="40FE1867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73084D43" w14:textId="77777777" w:rsidR="008464A0" w:rsidRPr="008B6A8E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2088F3CF" w14:textId="77777777" w:rsidR="008464A0" w:rsidRPr="008B6A8E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8464A0" w:rsidRPr="00E81D0D" w14:paraId="22D8C4F8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EFAF6D7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1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CDC84A0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1"/>
      <w:tr w:rsidR="008464A0" w:rsidRPr="00E81D0D" w14:paraId="414A9364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71092593" w14:textId="77777777" w:rsidR="008464A0" w:rsidRPr="00BC3E4B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06F35D2F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34D88964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65052976" w14:textId="77777777" w:rsidR="008464A0" w:rsidRPr="00BC3E4B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12146E4F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594C6D6B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21BA01C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8DA49C2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:rsidRPr="00E81D0D" w14:paraId="53756FA3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40E88D2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CA3D029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8464A0" w:rsidRPr="00E81D0D" w14:paraId="6B39E11F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5B48A9A3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DA0C1DD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8464A0" w:rsidRPr="00E81D0D" w14:paraId="474F3881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267E580D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804B2E1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8464A0" w:rsidRPr="00E81D0D" w14:paraId="25082D2E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453793BD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002BA290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32B13A89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5BA0066" w14:textId="77777777" w:rsidR="008464A0" w:rsidRPr="00BC3E4B" w:rsidRDefault="008464A0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BAE243F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:rsidRPr="00E81D0D" w14:paraId="77F8134B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41F75B5" w14:textId="77777777" w:rsidR="008464A0" w:rsidRPr="00BC3E4B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55F375B9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14:paraId="7297DDCE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03092354" w14:textId="77777777" w:rsidR="008464A0" w:rsidRPr="00BC3E4B" w:rsidRDefault="008464A0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109D0364" w14:textId="77777777" w:rsidR="008464A0" w:rsidRPr="00BC3E4B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8464A0" w14:paraId="3760F38F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7252DCF" w14:textId="77777777" w:rsidR="008464A0" w:rsidRPr="00067EB2" w:rsidRDefault="008464A0" w:rsidP="006854CD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785B2F58" w14:textId="77777777" w:rsidR="008464A0" w:rsidRPr="00067EB2" w:rsidRDefault="008464A0" w:rsidP="006854CD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D34384E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8464A0" w:rsidRPr="00E81D0D" w14:paraId="20047D86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1D6C8C05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lastRenderedPageBreak/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r w:rsidRPr="00067EB2">
              <w:rPr>
                <w:b/>
                <w:sz w:val="20"/>
              </w:rPr>
              <w:t xml:space="preserve">vPvB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684451D6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343CD27A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7503E0B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bookmarkStart w:id="3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0C6906F6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1C97CAF2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C635442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29A43BD3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5E45D3CE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06516FB9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4" w:name="_Ref154067738"/>
            <w:r w:rsidRPr="00067EB2">
              <w:rPr>
                <w:rStyle w:val="Funotenzeichen"/>
              </w:rPr>
              <w:footnoteReference w:id="4"/>
            </w:r>
            <w:bookmarkEnd w:id="4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D37BC75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:rsidRPr="00E81D0D" w14:paraId="4F997298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37DB770E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973192B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3"/>
      <w:tr w:rsidR="008464A0" w14:paraId="4D3488DD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CE0151" w14:textId="77777777" w:rsidR="008464A0" w:rsidRPr="00067EB2" w:rsidRDefault="008464A0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560F0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464A0" w14:paraId="577F3C21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737088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5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5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00FA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14:paraId="624AFF57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329880" w14:textId="77777777" w:rsidR="008464A0" w:rsidRPr="00067EB2" w:rsidRDefault="008464A0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Regelungen zum Arbeitnehmer:innenschutz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115085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8464A0" w14:paraId="5CEF625C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32A4B6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6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5E0D7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8464A0" w14:paraId="4C545B27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D3D7C" w14:textId="77777777" w:rsidR="008464A0" w:rsidRPr="00067EB2" w:rsidRDefault="008464A0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4CA4A0" w14:textId="77777777" w:rsidR="008464A0" w:rsidRPr="00067EB2" w:rsidRDefault="008464A0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300F780B" w14:textId="77777777" w:rsidR="00D20CAD" w:rsidRDefault="00D20CAD" w:rsidP="00F92EA5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</w:p>
    <w:p w14:paraId="65D62F0C" w14:textId="3E72B765" w:rsidR="00BD21DA" w:rsidRDefault="00DB7FE8" w:rsidP="00F92EA5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u w:val="dotted"/>
          <w:lang w:eastAsia="de-DE"/>
        </w:rPr>
      </w:pPr>
      <w:r w:rsidRPr="004D6B3B">
        <w:rPr>
          <w:rFonts w:cs="Times New Roman"/>
          <w:sz w:val="22"/>
          <w:szCs w:val="22"/>
          <w:lang w:eastAsia="de-DE"/>
        </w:rPr>
        <w:t>VOC</w:t>
      </w:r>
      <w:r w:rsidR="00EF2A31">
        <w:rPr>
          <w:rFonts w:cs="Times New Roman"/>
          <w:sz w:val="22"/>
          <w:szCs w:val="22"/>
          <w:lang w:eastAsia="de-DE"/>
        </w:rPr>
        <w:t>-</w:t>
      </w:r>
      <w:r w:rsidRPr="004D6B3B">
        <w:rPr>
          <w:rFonts w:cs="Times New Roman"/>
          <w:sz w:val="22"/>
          <w:szCs w:val="22"/>
          <w:lang w:eastAsia="de-DE"/>
        </w:rPr>
        <w:t xml:space="preserve">Gehalt: 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ED4AEC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5DAF9046" w14:textId="77777777" w:rsidR="006A4056" w:rsidRDefault="006A4056" w:rsidP="00F92EA5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u w:val="dotted"/>
          <w:lang w:eastAsia="de-DE"/>
        </w:rPr>
      </w:pPr>
    </w:p>
    <w:p w14:paraId="7B30802A" w14:textId="6A6225A1" w:rsidR="00BD21DA" w:rsidRDefault="00BD21DA" w:rsidP="00BD21DA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>Dieser Feuchtmittelzusatz</w:t>
      </w:r>
      <w:r w:rsidRPr="00CE303A">
        <w:rPr>
          <w:sz w:val="22"/>
          <w:szCs w:val="22"/>
        </w:rPr>
        <w:t xml:space="preserve"> enth</w:t>
      </w:r>
      <w:r>
        <w:rPr>
          <w:sz w:val="22"/>
          <w:szCs w:val="22"/>
        </w:rPr>
        <w:t>ält</w:t>
      </w:r>
      <w:r w:rsidRPr="00CE303A">
        <w:rPr>
          <w:sz w:val="22"/>
          <w:szCs w:val="22"/>
        </w:rPr>
        <w:t xml:space="preserve"> KEINE </w:t>
      </w:r>
      <w:r>
        <w:rPr>
          <w:sz w:val="22"/>
          <w:szCs w:val="22"/>
        </w:rPr>
        <w:t>nachwachsenden Rohstoffe</w:t>
      </w:r>
      <w:r w:rsidR="00191DEE">
        <w:rPr>
          <w:rStyle w:val="Funotenzeichen"/>
          <w:szCs w:val="22"/>
        </w:rPr>
        <w:footnoteReference w:id="7"/>
      </w:r>
      <w:r w:rsidRPr="00CE303A">
        <w:rPr>
          <w:sz w:val="22"/>
          <w:szCs w:val="22"/>
        </w:rPr>
        <w:t>.</w:t>
      </w:r>
    </w:p>
    <w:p w14:paraId="0EB1CF49" w14:textId="0027F1F7" w:rsidR="00BD21DA" w:rsidRDefault="00BD21DA" w:rsidP="00BD21DA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>Dieser Feuchtmittelzusatz</w:t>
      </w:r>
      <w:r w:rsidRPr="00CE303A">
        <w:rPr>
          <w:sz w:val="22"/>
          <w:szCs w:val="22"/>
        </w:rPr>
        <w:t xml:space="preserve"> enth</w:t>
      </w:r>
      <w:r>
        <w:rPr>
          <w:sz w:val="22"/>
          <w:szCs w:val="22"/>
        </w:rPr>
        <w:t>ält</w:t>
      </w:r>
      <w:r w:rsidRPr="00CE303A">
        <w:rPr>
          <w:sz w:val="22"/>
          <w:szCs w:val="22"/>
        </w:rPr>
        <w:t xml:space="preserve"> </w:t>
      </w:r>
      <w:r>
        <w:rPr>
          <w:sz w:val="22"/>
          <w:szCs w:val="22"/>
        </w:rPr>
        <w:t>nachwachsende</w:t>
      </w:r>
      <w:r w:rsidRPr="00CE303A">
        <w:rPr>
          <w:sz w:val="22"/>
          <w:szCs w:val="22"/>
        </w:rPr>
        <w:t xml:space="preserve"> </w:t>
      </w:r>
      <w:r>
        <w:rPr>
          <w:sz w:val="22"/>
          <w:szCs w:val="22"/>
        </w:rPr>
        <w:t>Rohstoffe</w:t>
      </w:r>
      <w:r w:rsidRPr="00CE303A">
        <w:rPr>
          <w:sz w:val="22"/>
          <w:szCs w:val="22"/>
        </w:rPr>
        <w:t>.</w:t>
      </w:r>
    </w:p>
    <w:p w14:paraId="5669D918" w14:textId="77777777" w:rsidR="00BD21DA" w:rsidRDefault="00BD21DA" w:rsidP="00BD21DA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35BA42B0" w14:textId="18E86841" w:rsidR="00BD21DA" w:rsidRPr="004B6463" w:rsidRDefault="00BD21DA" w:rsidP="00BD21DA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4B6463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4B6463" w:rsidRPr="004B6463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bitte </w:t>
      </w:r>
      <w:r w:rsidR="00364D7E">
        <w:rPr>
          <w:rFonts w:cs="Times New Roman"/>
          <w:b/>
          <w:bCs/>
          <w:i/>
          <w:iCs/>
          <w:sz w:val="22"/>
          <w:szCs w:val="22"/>
          <w:lang w:eastAsia="de-DE"/>
        </w:rPr>
        <w:t>als Beilage vorzulegen</w:t>
      </w:r>
      <w:r w:rsidRPr="004B6463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459D3307" w14:textId="77777777" w:rsidR="00BD21DA" w:rsidRDefault="00BD21DA" w:rsidP="00BD21DA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4334FC37" w14:textId="241F2A33" w:rsidR="00BD21DA" w:rsidRPr="004B6463" w:rsidRDefault="00BD21DA" w:rsidP="00BD21DA">
      <w:pPr>
        <w:pStyle w:val="janein"/>
        <w:numPr>
          <w:ilvl w:val="0"/>
          <w:numId w:val="10"/>
        </w:numPr>
        <w:spacing w:before="0"/>
        <w:rPr>
          <w:rFonts w:cs="Times New Roman"/>
          <w:sz w:val="22"/>
          <w:szCs w:val="22"/>
          <w:lang w:eastAsia="de-DE"/>
        </w:rPr>
      </w:pPr>
      <w:r w:rsidRPr="004B6463">
        <w:rPr>
          <w:rFonts w:cs="Times New Roman"/>
          <w:sz w:val="22"/>
          <w:szCs w:val="22"/>
          <w:lang w:eastAsia="de-DE"/>
        </w:rPr>
        <w:t xml:space="preserve">Nachweis der Erfüllung der anerkannten Nachhaltigkeitskriterien (ISCC PLUS, ISCC EU, RSB, RSPO, RTRS oder ProTerra bzw. gleichwertige) beim Einsatz von Sojaöl, Palmöl, Palmkernöl sowie Kokosöl </w:t>
      </w:r>
    </w:p>
    <w:p w14:paraId="62BC9475" w14:textId="77777777" w:rsidR="00BD21DA" w:rsidRDefault="00BD21DA" w:rsidP="00BD21DA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oder</w:t>
      </w:r>
    </w:p>
    <w:p w14:paraId="77983B78" w14:textId="77777777" w:rsidR="00BD21DA" w:rsidRDefault="00BD21DA" w:rsidP="00BD21DA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262E6B2C" w14:textId="77777777" w:rsidR="00BD21DA" w:rsidRDefault="00BD21DA" w:rsidP="00BD21DA">
      <w:pPr>
        <w:pStyle w:val="janein"/>
        <w:numPr>
          <w:ilvl w:val="0"/>
          <w:numId w:val="10"/>
        </w:numPr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Informationen über die Herkunft für andere nachwachsenden Rohstoffe wie Rapsöl, Leinöl, Kolophonium und Tallöl („Holzöl“). </w:t>
      </w:r>
    </w:p>
    <w:p w14:paraId="0F103AC8" w14:textId="77777777" w:rsidR="00E31961" w:rsidRDefault="00E31961" w:rsidP="00F92EA5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u w:val="dotted"/>
          <w:lang w:eastAsia="de-DE"/>
        </w:rPr>
      </w:pPr>
    </w:p>
    <w:p w14:paraId="154A81DC" w14:textId="4AA6F689" w:rsidR="007D4AD0" w:rsidRDefault="007D4AD0" w:rsidP="00302A2B">
      <w:pPr>
        <w:pStyle w:val="janein"/>
        <w:spacing w:before="240"/>
        <w:ind w:left="567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 </w:t>
      </w:r>
      <w:r>
        <w:rPr>
          <w:sz w:val="22"/>
          <w:szCs w:val="22"/>
        </w:rPr>
        <w:t>Dieser Feuchtmit</w:t>
      </w:r>
      <w:r w:rsidR="007C2899">
        <w:rPr>
          <w:sz w:val="22"/>
          <w:szCs w:val="22"/>
        </w:rPr>
        <w:t>telzusatz enthält KEINE Biozide.</w:t>
      </w:r>
    </w:p>
    <w:p w14:paraId="66648327" w14:textId="7D15FF5F" w:rsidR="007D4AD0" w:rsidRDefault="007D4AD0" w:rsidP="007D4AD0">
      <w:pPr>
        <w:pStyle w:val="janein"/>
        <w:spacing w:before="240"/>
        <w:ind w:left="567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>Dieser Feuchtmittelzusatz enthält Biozide. Bei diesen handelt es sich ausschließlich um Topfkonservierungsmittel (</w:t>
      </w:r>
      <w:r w:rsidRPr="006D01FB">
        <w:rPr>
          <w:sz w:val="22"/>
          <w:szCs w:val="22"/>
        </w:rPr>
        <w:t>Produktart 6</w:t>
      </w:r>
      <w:r>
        <w:rPr>
          <w:sz w:val="22"/>
          <w:szCs w:val="22"/>
        </w:rPr>
        <w:t xml:space="preserve">) oder </w:t>
      </w:r>
      <w:r w:rsidRPr="006D01FB">
        <w:rPr>
          <w:sz w:val="22"/>
          <w:szCs w:val="22"/>
        </w:rPr>
        <w:t>Konservierungsmittel für Flüssigkeiten in Küh</w:t>
      </w:r>
      <w:r>
        <w:rPr>
          <w:sz w:val="22"/>
          <w:szCs w:val="22"/>
        </w:rPr>
        <w:t>l- und Verfahrenssystemen (</w:t>
      </w:r>
      <w:r w:rsidRPr="006D01FB">
        <w:rPr>
          <w:sz w:val="22"/>
          <w:szCs w:val="22"/>
        </w:rPr>
        <w:t>Produktart 11)</w:t>
      </w:r>
      <w:r>
        <w:rPr>
          <w:sz w:val="22"/>
          <w:szCs w:val="22"/>
        </w:rPr>
        <w:t>.</w:t>
      </w:r>
    </w:p>
    <w:p w14:paraId="71518093" w14:textId="449F39EF" w:rsidR="00D72AAA" w:rsidRDefault="00D72AAA" w:rsidP="0082566E">
      <w:pPr>
        <w:pStyle w:val="janein"/>
        <w:ind w:left="993" w:hanging="426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</w:t>
      </w:r>
      <w:r w:rsidR="0082566E">
        <w:rPr>
          <w:rFonts w:cs="Times New Roman"/>
          <w:sz w:val="22"/>
          <w:szCs w:val="22"/>
          <w:lang w:eastAsia="de-DE"/>
        </w:rPr>
        <w:t>Die e</w:t>
      </w:r>
      <w:r w:rsidR="0082566E">
        <w:rPr>
          <w:sz w:val="22"/>
          <w:szCs w:val="22"/>
        </w:rPr>
        <w:t>nthaltenen</w:t>
      </w:r>
      <w:r w:rsidRPr="00BD579E">
        <w:rPr>
          <w:sz w:val="22"/>
          <w:szCs w:val="22"/>
        </w:rPr>
        <w:t xml:space="preserve"> Biozi</w:t>
      </w:r>
      <w:r>
        <w:rPr>
          <w:sz w:val="22"/>
          <w:szCs w:val="22"/>
        </w:rPr>
        <w:t xml:space="preserve">de </w:t>
      </w:r>
      <w:r w:rsidR="0082566E">
        <w:rPr>
          <w:sz w:val="22"/>
          <w:szCs w:val="22"/>
        </w:rPr>
        <w:t>sind</w:t>
      </w:r>
      <w:r>
        <w:rPr>
          <w:sz w:val="22"/>
          <w:szCs w:val="22"/>
        </w:rPr>
        <w:t xml:space="preserve"> mit H317 </w:t>
      </w:r>
      <w:r w:rsidR="0082566E">
        <w:rPr>
          <w:sz w:val="22"/>
          <w:szCs w:val="22"/>
        </w:rPr>
        <w:t>und/</w:t>
      </w:r>
      <w:r>
        <w:rPr>
          <w:sz w:val="22"/>
          <w:szCs w:val="22"/>
        </w:rPr>
        <w:t xml:space="preserve">oder </w:t>
      </w:r>
      <w:r w:rsidRPr="00BD579E">
        <w:rPr>
          <w:sz w:val="22"/>
          <w:szCs w:val="22"/>
        </w:rPr>
        <w:t>H</w:t>
      </w:r>
      <w:r>
        <w:rPr>
          <w:sz w:val="22"/>
          <w:szCs w:val="22"/>
        </w:rPr>
        <w:t>334</w:t>
      </w:r>
      <w:r w:rsidRPr="00BD579E">
        <w:rPr>
          <w:sz w:val="22"/>
          <w:szCs w:val="22"/>
        </w:rPr>
        <w:t xml:space="preserve"> </w:t>
      </w:r>
      <w:r w:rsidR="0082566E">
        <w:rPr>
          <w:sz w:val="22"/>
          <w:szCs w:val="22"/>
        </w:rPr>
        <w:t xml:space="preserve">gekennzeichnet und deren </w:t>
      </w:r>
      <w:r>
        <w:rPr>
          <w:sz w:val="22"/>
          <w:szCs w:val="22"/>
        </w:rPr>
        <w:t xml:space="preserve">Konzentration </w:t>
      </w:r>
      <w:r w:rsidR="0082566E">
        <w:rPr>
          <w:sz w:val="22"/>
          <w:szCs w:val="22"/>
        </w:rPr>
        <w:t xml:space="preserve">beträgt </w:t>
      </w:r>
      <w:r w:rsidRPr="004D3121">
        <w:rPr>
          <w:sz w:val="22"/>
          <w:szCs w:val="22"/>
        </w:rPr>
        <w:t>maximal 0,1%.</w:t>
      </w:r>
    </w:p>
    <w:p w14:paraId="5EBE6D74" w14:textId="2B4BB493" w:rsidR="00D72AAA" w:rsidRDefault="00D72AAA" w:rsidP="00302A2B">
      <w:pPr>
        <w:pStyle w:val="janein"/>
        <w:ind w:left="993" w:hanging="426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="007D4AD0">
        <w:rPr>
          <w:rFonts w:cs="Times New Roman"/>
          <w:sz w:val="22"/>
          <w:szCs w:val="22"/>
          <w:lang w:eastAsia="de-DE"/>
        </w:rPr>
        <w:tab/>
      </w:r>
      <w:r w:rsidR="0082566E">
        <w:rPr>
          <w:rFonts w:cs="Times New Roman"/>
          <w:sz w:val="22"/>
          <w:szCs w:val="22"/>
          <w:lang w:eastAsia="de-DE"/>
        </w:rPr>
        <w:t>Die e</w:t>
      </w:r>
      <w:r w:rsidR="0082566E">
        <w:rPr>
          <w:sz w:val="22"/>
          <w:szCs w:val="22"/>
        </w:rPr>
        <w:t>nthaltenen</w:t>
      </w:r>
      <w:r w:rsidR="0082566E" w:rsidRPr="00BD579E">
        <w:rPr>
          <w:sz w:val="22"/>
          <w:szCs w:val="22"/>
        </w:rPr>
        <w:t xml:space="preserve"> Biozi</w:t>
      </w:r>
      <w:r w:rsidR="0082566E">
        <w:rPr>
          <w:sz w:val="22"/>
          <w:szCs w:val="22"/>
        </w:rPr>
        <w:t xml:space="preserve">de sind </w:t>
      </w:r>
      <w:r>
        <w:rPr>
          <w:sz w:val="22"/>
          <w:szCs w:val="22"/>
        </w:rPr>
        <w:t xml:space="preserve">mit H410 </w:t>
      </w:r>
      <w:r w:rsidR="0082566E">
        <w:rPr>
          <w:sz w:val="22"/>
          <w:szCs w:val="22"/>
        </w:rPr>
        <w:t>und/</w:t>
      </w:r>
      <w:r>
        <w:rPr>
          <w:sz w:val="22"/>
          <w:szCs w:val="22"/>
        </w:rPr>
        <w:t xml:space="preserve">oder </w:t>
      </w:r>
      <w:r w:rsidRPr="00BD579E">
        <w:rPr>
          <w:sz w:val="22"/>
          <w:szCs w:val="22"/>
        </w:rPr>
        <w:t xml:space="preserve">H411 </w:t>
      </w:r>
      <w:r w:rsidR="0082566E">
        <w:rPr>
          <w:sz w:val="22"/>
          <w:szCs w:val="22"/>
        </w:rPr>
        <w:t>gekennzeichnet</w:t>
      </w:r>
      <w:r>
        <w:rPr>
          <w:sz w:val="22"/>
          <w:szCs w:val="22"/>
        </w:rPr>
        <w:t>.</w:t>
      </w:r>
    </w:p>
    <w:p w14:paraId="4A79E444" w14:textId="77777777" w:rsidR="00D72AAA" w:rsidRDefault="00D72AAA" w:rsidP="00302A2B">
      <w:pPr>
        <w:pStyle w:val="janein"/>
        <w:spacing w:before="0"/>
        <w:ind w:left="993" w:hanging="426"/>
        <w:rPr>
          <w:rFonts w:cs="Times New Roman"/>
          <w:sz w:val="22"/>
          <w:szCs w:val="22"/>
          <w:lang w:eastAsia="de-DE"/>
        </w:rPr>
      </w:pPr>
    </w:p>
    <w:p w14:paraId="4136D879" w14:textId="68E5B882" w:rsidR="00D72AAA" w:rsidRDefault="00FC2831" w:rsidP="00302A2B">
      <w:pPr>
        <w:pStyle w:val="janein"/>
        <w:spacing w:before="0"/>
        <w:ind w:left="1418" w:hanging="426"/>
        <w:rPr>
          <w:rFonts w:cs="Times New Roman"/>
          <w:sz w:val="22"/>
          <w:szCs w:val="22"/>
          <w:lang w:eastAsia="de-DE"/>
        </w:rPr>
      </w:pPr>
      <w:r w:rsidRPr="004B6463">
        <w:rPr>
          <w:rFonts w:cs="Times New Roman"/>
          <w:b/>
          <w:bCs/>
          <w:i/>
          <w:iCs/>
          <w:sz w:val="22"/>
          <w:szCs w:val="22"/>
          <w:lang w:eastAsia="de-DE"/>
        </w:rPr>
        <w:t>Wenn zutreffend, so sind folgende Nachweise bitte</w:t>
      </w:r>
      <w:r w:rsidR="00364D7E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als Beilage vorzulegen</w:t>
      </w:r>
      <w:r w:rsidR="00D72AAA">
        <w:rPr>
          <w:rFonts w:cs="Times New Roman"/>
          <w:sz w:val="22"/>
          <w:szCs w:val="22"/>
          <w:lang w:eastAsia="de-DE"/>
        </w:rPr>
        <w:t>:</w:t>
      </w:r>
    </w:p>
    <w:p w14:paraId="701B76A4" w14:textId="6A5A5523" w:rsidR="00D72AAA" w:rsidRDefault="00D72AAA" w:rsidP="00302A2B">
      <w:pPr>
        <w:pStyle w:val="janein"/>
        <w:tabs>
          <w:tab w:val="left" w:pos="1418"/>
        </w:tabs>
        <w:ind w:left="1418" w:hanging="426"/>
        <w:rPr>
          <w:rFonts w:ascii="Wingdings" w:hAnsi="Wingdings"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>Na</w:t>
      </w:r>
      <w:r w:rsidRPr="003F3C44">
        <w:rPr>
          <w:sz w:val="22"/>
          <w:szCs w:val="22"/>
        </w:rPr>
        <w:t>chweise</w:t>
      </w:r>
      <w:r w:rsidRPr="00BD579E">
        <w:rPr>
          <w:rFonts w:cs="Times New Roman"/>
          <w:sz w:val="22"/>
          <w:szCs w:val="22"/>
          <w:lang w:eastAsia="de-DE"/>
        </w:rPr>
        <w:t xml:space="preserve"> über den </w:t>
      </w:r>
      <w:r w:rsidR="00EF2A31">
        <w:rPr>
          <w:rFonts w:cs="Times New Roman"/>
          <w:sz w:val="22"/>
          <w:szCs w:val="22"/>
          <w:lang w:eastAsia="de-DE"/>
        </w:rPr>
        <w:t>L</w:t>
      </w:r>
      <w:r w:rsidRPr="00BD579E">
        <w:rPr>
          <w:rFonts w:cs="Times New Roman"/>
          <w:sz w:val="22"/>
          <w:szCs w:val="22"/>
          <w:lang w:eastAsia="de-DE"/>
        </w:rPr>
        <w:t>og</w:t>
      </w:r>
      <w:r>
        <w:rPr>
          <w:rFonts w:cs="Times New Roman"/>
          <w:sz w:val="22"/>
          <w:szCs w:val="22"/>
          <w:lang w:eastAsia="de-DE"/>
        </w:rPr>
        <w:t xml:space="preserve"> P</w:t>
      </w:r>
      <w:r w:rsidRPr="00BD579E">
        <w:rPr>
          <w:rFonts w:cs="Times New Roman"/>
          <w:sz w:val="22"/>
          <w:szCs w:val="22"/>
          <w:lang w:eastAsia="de-DE"/>
        </w:rPr>
        <w:t>ow bzw. den experimentell ermittelten Biokonzentrationsfaktor</w:t>
      </w:r>
      <w:r>
        <w:rPr>
          <w:rFonts w:cs="Times New Roman"/>
          <w:sz w:val="22"/>
          <w:szCs w:val="22"/>
          <w:lang w:eastAsia="de-DE"/>
        </w:rPr>
        <w:t xml:space="preserve"> (BCF)</w:t>
      </w:r>
      <w:r w:rsidRPr="00BD579E">
        <w:rPr>
          <w:rFonts w:cs="Times New Roman"/>
          <w:sz w:val="22"/>
          <w:szCs w:val="22"/>
          <w:lang w:eastAsia="de-DE"/>
        </w:rPr>
        <w:t xml:space="preserve"> der </w:t>
      </w:r>
      <w:r>
        <w:rPr>
          <w:rFonts w:cs="Times New Roman"/>
          <w:sz w:val="22"/>
          <w:szCs w:val="22"/>
          <w:lang w:eastAsia="de-DE"/>
        </w:rPr>
        <w:t>eingestuften Biozide liegen bei</w:t>
      </w:r>
      <w:r w:rsidRPr="00BD579E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68A365DD" w14:textId="77777777" w:rsidR="00D72AAA" w:rsidRPr="00BD579E" w:rsidRDefault="00D72AAA" w:rsidP="00302A2B">
      <w:pPr>
        <w:pStyle w:val="janein"/>
        <w:spacing w:before="0"/>
        <w:ind w:left="1418" w:hanging="426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5F87CBE4" w14:textId="77777777" w:rsidR="00D72AAA" w:rsidRPr="00BD579E" w:rsidRDefault="00D72AAA" w:rsidP="00302A2B">
      <w:pPr>
        <w:pStyle w:val="janein"/>
        <w:tabs>
          <w:tab w:val="left" w:pos="1418"/>
        </w:tabs>
        <w:ind w:left="1418" w:hanging="426"/>
        <w:rPr>
          <w:rFonts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b. </w:t>
      </w:r>
      <w:r>
        <w:rPr>
          <w:sz w:val="22"/>
          <w:szCs w:val="22"/>
        </w:rPr>
        <w:tab/>
        <w:t>Si</w:t>
      </w:r>
      <w:r w:rsidRPr="003F3C44">
        <w:rPr>
          <w:sz w:val="22"/>
          <w:szCs w:val="22"/>
        </w:rPr>
        <w:t>cherheitsdatenblätter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Pr="00BD579E">
        <w:rPr>
          <w:rFonts w:cs="Times New Roman"/>
          <w:sz w:val="22"/>
          <w:szCs w:val="22"/>
          <w:lang w:eastAsia="de-DE"/>
        </w:rPr>
        <w:t xml:space="preserve">der </w:t>
      </w:r>
      <w:r>
        <w:rPr>
          <w:rFonts w:cs="Times New Roman"/>
          <w:sz w:val="22"/>
          <w:szCs w:val="22"/>
          <w:lang w:eastAsia="de-DE"/>
        </w:rPr>
        <w:t xml:space="preserve">enthaltenen eingestuften </w:t>
      </w:r>
      <w:r w:rsidRPr="00BD579E">
        <w:rPr>
          <w:rFonts w:cs="Times New Roman"/>
          <w:sz w:val="22"/>
          <w:szCs w:val="22"/>
          <w:lang w:eastAsia="de-DE"/>
        </w:rPr>
        <w:t xml:space="preserve">Biozide </w:t>
      </w:r>
      <w:r>
        <w:rPr>
          <w:rFonts w:cs="Times New Roman"/>
          <w:sz w:val="22"/>
          <w:szCs w:val="22"/>
          <w:lang w:eastAsia="de-DE"/>
        </w:rPr>
        <w:t>werden auf Anfrage der Prüfstelle übermittelt.</w:t>
      </w:r>
    </w:p>
    <w:p w14:paraId="77A5C649" w14:textId="77777777" w:rsidR="00D72AAA" w:rsidRPr="00BD579E" w:rsidRDefault="00D72AAA" w:rsidP="00302A2B">
      <w:pPr>
        <w:pStyle w:val="janein"/>
        <w:spacing w:before="0"/>
        <w:ind w:left="1418" w:hanging="426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2DB4E445" w14:textId="42B52BEA" w:rsidR="00D72AAA" w:rsidRDefault="00D72AAA" w:rsidP="00302A2B">
      <w:pPr>
        <w:pStyle w:val="janein"/>
        <w:tabs>
          <w:tab w:val="left" w:pos="1418"/>
        </w:tabs>
        <w:ind w:left="1418" w:hanging="426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 w:rsidR="00EF2A31">
        <w:rPr>
          <w:sz w:val="22"/>
          <w:szCs w:val="22"/>
        </w:rPr>
        <w:tab/>
      </w:r>
      <w:r>
        <w:rPr>
          <w:sz w:val="22"/>
          <w:szCs w:val="22"/>
        </w:rPr>
        <w:t xml:space="preserve">Angabe des </w:t>
      </w:r>
      <w:r w:rsidRPr="00BB630A">
        <w:rPr>
          <w:sz w:val="22"/>
          <w:szCs w:val="22"/>
        </w:rPr>
        <w:t>Log</w:t>
      </w:r>
      <w:r>
        <w:rPr>
          <w:sz w:val="22"/>
          <w:szCs w:val="22"/>
        </w:rPr>
        <w:t xml:space="preserve"> </w:t>
      </w:r>
      <w:r w:rsidR="00EF2A31">
        <w:rPr>
          <w:sz w:val="22"/>
          <w:szCs w:val="22"/>
        </w:rPr>
        <w:t>P</w:t>
      </w:r>
      <w:r w:rsidR="00EF2A31" w:rsidRPr="00BB630A">
        <w:rPr>
          <w:sz w:val="22"/>
          <w:szCs w:val="22"/>
        </w:rPr>
        <w:t>o</w:t>
      </w:r>
      <w:r w:rsidR="00EF2A31">
        <w:rPr>
          <w:sz w:val="22"/>
          <w:szCs w:val="22"/>
        </w:rPr>
        <w:t>w</w:t>
      </w:r>
      <w:r w:rsidR="00EF2A31" w:rsidRPr="00BB630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bzw. des </w:t>
      </w:r>
      <w:r w:rsidRPr="00BB630A">
        <w:rPr>
          <w:sz w:val="22"/>
          <w:szCs w:val="22"/>
        </w:rPr>
        <w:t>experimentell ermittelten Biokonzentrationsfaktor</w:t>
      </w:r>
      <w:r>
        <w:rPr>
          <w:sz w:val="22"/>
          <w:szCs w:val="22"/>
        </w:rPr>
        <w:t>s der Biozide:</w:t>
      </w:r>
    </w:p>
    <w:p w14:paraId="0FA5E763" w14:textId="77777777" w:rsidR="00D72AAA" w:rsidRDefault="00D72AAA" w:rsidP="00D72AAA">
      <w:pPr>
        <w:pStyle w:val="janein"/>
        <w:tabs>
          <w:tab w:val="left" w:pos="1418"/>
        </w:tabs>
        <w:ind w:left="851" w:hanging="284"/>
        <w:rPr>
          <w:rFonts w:ascii="Wingdings" w:hAnsi="Wingdings" w:cs="Times New Roman"/>
          <w:sz w:val="22"/>
          <w:szCs w:val="22"/>
          <w:lang w:eastAsia="de-DE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D20CAD" w:rsidRPr="00CE303A" w14:paraId="0010F983" w14:textId="77777777" w:rsidTr="00A17B1B">
        <w:tc>
          <w:tcPr>
            <w:tcW w:w="4361" w:type="dxa"/>
            <w:shd w:val="clear" w:color="auto" w:fill="auto"/>
            <w:vAlign w:val="center"/>
          </w:tcPr>
          <w:p w14:paraId="64C842C5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B66B3C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7E3CDDAC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D20CAD" w:rsidRPr="00CE303A" w14:paraId="34F060D4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2640CAF7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1EB73E4D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76DDC58B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20CAD" w:rsidRPr="00CE303A" w14:paraId="41244C41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4BF7E42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15B6A44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6B0886B2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20CAD" w:rsidRPr="00CE0F66" w14:paraId="7DCDC30F" w14:textId="77777777" w:rsidTr="00A17B1B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288E418A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7475227F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4CB95A65" w14:textId="77777777" w:rsidR="00D20CAD" w:rsidRPr="00CE303A" w:rsidRDefault="00D20CAD" w:rsidP="00A17B1B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22881B69" w14:textId="77777777" w:rsidR="00C31EC2" w:rsidRDefault="00C31EC2" w:rsidP="00C31EC2">
      <w:pPr>
        <w:pStyle w:val="janein"/>
        <w:spacing w:before="0"/>
        <w:rPr>
          <w:rFonts w:ascii="Wingdings" w:hAnsi="Wingdings" w:cs="Times New Roman"/>
          <w:sz w:val="22"/>
          <w:szCs w:val="22"/>
          <w:lang w:eastAsia="de-DE"/>
        </w:rPr>
      </w:pPr>
    </w:p>
    <w:p w14:paraId="1E331704" w14:textId="738B68D1" w:rsidR="00F92EA5" w:rsidRDefault="00F92EA5" w:rsidP="00EC0585">
      <w:pPr>
        <w:pStyle w:val="janein"/>
        <w:tabs>
          <w:tab w:val="left" w:pos="1134"/>
        </w:tabs>
        <w:spacing w:before="240"/>
        <w:ind w:left="1134" w:hanging="567"/>
        <w:jc w:val="both"/>
        <w:rPr>
          <w:sz w:val="22"/>
          <w:szCs w:val="22"/>
        </w:rPr>
      </w:pPr>
      <w:bookmarkStart w:id="6" w:name="_Hlk67323352"/>
    </w:p>
    <w:p w14:paraId="596C9992" w14:textId="77777777" w:rsidR="00F92EA5" w:rsidRDefault="00F92EA5" w:rsidP="00F92EA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232832FD" w14:textId="77777777" w:rsidR="00F92EA5" w:rsidRDefault="00F92EA5" w:rsidP="00F92EA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6"/>
    <w:p w14:paraId="5838DE3D" w14:textId="77777777" w:rsidR="00F92EA5" w:rsidRDefault="00F92EA5" w:rsidP="00F92EA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18B2AB32" w14:textId="77777777" w:rsidR="00F92EA5" w:rsidRDefault="00F92EA5" w:rsidP="00F92EA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195E5942" w14:textId="77777777" w:rsidR="00F92EA5" w:rsidRDefault="00F92EA5" w:rsidP="00F92EA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</w:p>
    <w:p w14:paraId="53930660" w14:textId="77777777" w:rsidR="00F92EA5" w:rsidRDefault="00F92EA5" w:rsidP="00F92EA5">
      <w:pPr>
        <w:pStyle w:val="janein"/>
        <w:tabs>
          <w:tab w:val="clear" w:pos="7938"/>
          <w:tab w:val="right" w:pos="9072"/>
        </w:tabs>
        <w:spacing w:before="400"/>
        <w:rPr>
          <w:szCs w:val="24"/>
        </w:rPr>
      </w:pPr>
      <w:r w:rsidRPr="00B21282">
        <w:rPr>
          <w:szCs w:val="24"/>
        </w:rPr>
        <w:t xml:space="preserve">Ort: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  <w:t>Rechtsverbindliche Unterschrift</w:t>
      </w:r>
      <w:r w:rsidRPr="00B21282">
        <w:rPr>
          <w:szCs w:val="24"/>
        </w:rPr>
        <w:br/>
        <w:t xml:space="preserve">Datum: </w:t>
      </w:r>
      <w:r w:rsidRPr="00B21282">
        <w:rPr>
          <w:b/>
          <w:bCs/>
          <w:szCs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21282">
        <w:rPr>
          <w:b/>
          <w:bCs/>
          <w:szCs w:val="24"/>
        </w:rPr>
        <w:instrText xml:space="preserve"> FORMTEXT </w:instrText>
      </w:r>
      <w:r w:rsidRPr="00B21282">
        <w:rPr>
          <w:b/>
          <w:bCs/>
          <w:szCs w:val="24"/>
        </w:rPr>
      </w:r>
      <w:r w:rsidRPr="00B21282">
        <w:rPr>
          <w:b/>
          <w:bCs/>
          <w:szCs w:val="24"/>
        </w:rPr>
        <w:fldChar w:fldCharType="separate"/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noProof/>
          <w:szCs w:val="24"/>
        </w:rPr>
        <w:t> </w:t>
      </w:r>
      <w:r w:rsidRPr="00B21282">
        <w:rPr>
          <w:b/>
          <w:bCs/>
          <w:szCs w:val="24"/>
        </w:rPr>
        <w:fldChar w:fldCharType="end"/>
      </w:r>
      <w:r w:rsidRPr="00B21282">
        <w:rPr>
          <w:szCs w:val="24"/>
        </w:rPr>
        <w:tab/>
      </w:r>
    </w:p>
    <w:p w14:paraId="4A688311" w14:textId="77777777" w:rsidR="00F92EA5" w:rsidRDefault="00F92EA5" w:rsidP="00F92EA5">
      <w:pPr>
        <w:pStyle w:val="janein"/>
        <w:tabs>
          <w:tab w:val="clear" w:pos="7938"/>
          <w:tab w:val="right" w:pos="9072"/>
        </w:tabs>
        <w:spacing w:before="0" w:line="240" w:lineRule="auto"/>
        <w:rPr>
          <w:szCs w:val="24"/>
        </w:rPr>
      </w:pPr>
    </w:p>
    <w:p w14:paraId="6A16B245" w14:textId="22D40925" w:rsidR="003175D3" w:rsidRDefault="00F92EA5" w:rsidP="009D5B79">
      <w:pPr>
        <w:pStyle w:val="janein"/>
        <w:tabs>
          <w:tab w:val="clear" w:pos="7938"/>
          <w:tab w:val="right" w:pos="9072"/>
        </w:tabs>
        <w:spacing w:before="0" w:line="240" w:lineRule="auto"/>
        <w:jc w:val="right"/>
        <w:rPr>
          <w:rFonts w:cs="Times New Roman"/>
          <w:sz w:val="22"/>
          <w:szCs w:val="22"/>
          <w:lang w:eastAsia="de-DE"/>
        </w:rPr>
      </w:pPr>
      <w:r w:rsidRPr="00820E1A">
        <w:rPr>
          <w:i/>
          <w:sz w:val="20"/>
        </w:rPr>
        <w:t>Name in Blockbuchstaben</w:t>
      </w:r>
    </w:p>
    <w:sectPr w:rsidR="003175D3" w:rsidSect="00D20CAD">
      <w:headerReference w:type="default" r:id="rId12"/>
      <w:footerReference w:type="default" r:id="rId13"/>
      <w:pgSz w:w="11905" w:h="16837"/>
      <w:pgMar w:top="1109" w:right="1417" w:bottom="1134" w:left="1276" w:header="142" w:footer="125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60000" w14:textId="77777777" w:rsidR="00C65425" w:rsidRDefault="00C65425">
      <w:r>
        <w:separator/>
      </w:r>
    </w:p>
  </w:endnote>
  <w:endnote w:type="continuationSeparator" w:id="0">
    <w:p w14:paraId="392ABE89" w14:textId="77777777" w:rsidR="00C65425" w:rsidRDefault="00C65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437F1" w14:textId="0A815FB9" w:rsidR="00D20CAD" w:rsidRDefault="00D535DF">
    <w:pPr>
      <w:pStyle w:val="Fuzeile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041E6EB" wp14:editId="6399068F">
          <wp:simplePos x="0" y="0"/>
          <wp:positionH relativeFrom="column">
            <wp:posOffset>-369785</wp:posOffset>
          </wp:positionH>
          <wp:positionV relativeFrom="paragraph">
            <wp:posOffset>144983</wp:posOffset>
          </wp:positionV>
          <wp:extent cx="1512000" cy="288000"/>
          <wp:effectExtent l="0" t="0" r="0" b="0"/>
          <wp:wrapTight wrapText="bothSides">
            <wp:wrapPolygon edited="0">
              <wp:start x="2177" y="0"/>
              <wp:lineTo x="3810" y="20026"/>
              <wp:lineTo x="11158" y="20026"/>
              <wp:lineTo x="19595" y="17166"/>
              <wp:lineTo x="19595" y="2861"/>
              <wp:lineTo x="11158" y="0"/>
              <wp:lineTo x="2177" y="0"/>
            </wp:wrapPolygon>
          </wp:wrapTight>
          <wp:docPr id="427399228" name="Grafik 1" descr="Ein Bild, das Schrift, Grafiken, Screenshot, Grafik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7399228" name="Grafik 1" descr="Ein Bild, das Schrift, Grafiken, Screenshot, Grafik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1074165570"/>
        <w:docPartObj>
          <w:docPartGallery w:val="Page Numbers (Bottom of Page)"/>
          <w:docPartUnique/>
        </w:docPartObj>
      </w:sdtPr>
      <w:sdtContent>
        <w:r w:rsidR="00D20CAD">
          <w:fldChar w:fldCharType="begin"/>
        </w:r>
        <w:r w:rsidR="00D20CAD">
          <w:instrText>PAGE   \* MERGEFORMAT</w:instrText>
        </w:r>
        <w:r w:rsidR="00D20CAD">
          <w:fldChar w:fldCharType="separate"/>
        </w:r>
        <w:r w:rsidR="00795CB4">
          <w:rPr>
            <w:noProof/>
          </w:rPr>
          <w:t>1</w:t>
        </w:r>
        <w:r w:rsidR="00D20CAD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B0C20" w14:textId="77777777" w:rsidR="00C65425" w:rsidRDefault="00C65425">
      <w:r>
        <w:separator/>
      </w:r>
    </w:p>
  </w:footnote>
  <w:footnote w:type="continuationSeparator" w:id="0">
    <w:p w14:paraId="70EC4225" w14:textId="77777777" w:rsidR="00C65425" w:rsidRDefault="00C65425">
      <w:r>
        <w:continuationSeparator/>
      </w:r>
    </w:p>
  </w:footnote>
  <w:footnote w:id="1">
    <w:p w14:paraId="0405207F" w14:textId="1C8F66F1" w:rsidR="00277F47" w:rsidRPr="00277F47" w:rsidRDefault="00277F47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AT"/>
        </w:rPr>
        <w:t>Die Herstellererklärung ist ab dem Ausstellungsdatum für 12 Monate gültig.</w:t>
      </w:r>
    </w:p>
  </w:footnote>
  <w:footnote w:id="2">
    <w:p w14:paraId="5B39B684" w14:textId="22A767A6" w:rsidR="008464A0" w:rsidRPr="00E81D0D" w:rsidRDefault="008464A0" w:rsidP="008464A0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>, ABl.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zu prüfen: </w:t>
      </w:r>
      <w:hyperlink r:id="rId1" w:history="1">
        <w:r w:rsidRPr="00E81D0D">
          <w:rPr>
            <w:rStyle w:val="Hyperlink"/>
          </w:rPr>
          <w:t>Substances identified as endocrine disruptors at EU level | Endocrine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3">
    <w:p w14:paraId="501BCD81" w14:textId="406FE32B" w:rsidR="008464A0" w:rsidRPr="00B04527" w:rsidRDefault="008464A0" w:rsidP="008464A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4B6463">
        <w:rPr>
          <w:szCs w:val="16"/>
        </w:rPr>
        <w:t>A</w:t>
      </w:r>
      <w:r w:rsidRPr="00B04527">
        <w:rPr>
          <w:szCs w:val="16"/>
        </w:rPr>
        <w:t>b 1.</w:t>
      </w:r>
      <w:r w:rsidR="00971A48">
        <w:rPr>
          <w:szCs w:val="16"/>
        </w:rPr>
        <w:t xml:space="preserve"> </w:t>
      </w:r>
      <w:r w:rsidR="004B6463">
        <w:rPr>
          <w:szCs w:val="16"/>
        </w:rPr>
        <w:t>Mai</w:t>
      </w:r>
      <w:r w:rsidRPr="00B04527">
        <w:rPr>
          <w:szCs w:val="16"/>
        </w:rPr>
        <w:t>.</w:t>
      </w:r>
      <w:r w:rsidR="00971A48">
        <w:rPr>
          <w:szCs w:val="16"/>
        </w:rPr>
        <w:t xml:space="preserve"> </w:t>
      </w:r>
      <w:r w:rsidRPr="00B04527">
        <w:rPr>
          <w:szCs w:val="16"/>
        </w:rPr>
        <w:t xml:space="preserve">2028 </w:t>
      </w:r>
      <w:r w:rsidR="004B6463">
        <w:rPr>
          <w:szCs w:val="16"/>
        </w:rPr>
        <w:t>neue Einstufung:</w:t>
      </w:r>
      <w:r w:rsidRPr="00B04527">
        <w:rPr>
          <w:szCs w:val="16"/>
        </w:rPr>
        <w:t xml:space="preserve"> EUH440 </w:t>
      </w:r>
      <w:r w:rsidR="004B6463">
        <w:rPr>
          <w:szCs w:val="16"/>
        </w:rPr>
        <w:t xml:space="preserve">bzw. </w:t>
      </w:r>
      <w:r w:rsidRPr="00B04527">
        <w:rPr>
          <w:szCs w:val="16"/>
        </w:rPr>
        <w:t>EUH441</w:t>
      </w:r>
    </w:p>
  </w:footnote>
  <w:footnote w:id="4">
    <w:p w14:paraId="55A7A8C0" w14:textId="77777777" w:rsidR="008464A0" w:rsidRPr="00B04527" w:rsidRDefault="008464A0" w:rsidP="008464A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1C01B441" w14:textId="77777777" w:rsidR="008464A0" w:rsidRPr="00B04527" w:rsidRDefault="008464A0" w:rsidP="008464A0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086CE7AD" w14:textId="547AB9FC" w:rsidR="008464A0" w:rsidRPr="00B04527" w:rsidRDefault="008464A0" w:rsidP="008464A0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4B6463">
        <w:rPr>
          <w:szCs w:val="16"/>
        </w:rPr>
        <w:t xml:space="preserve">Beachte </w:t>
      </w:r>
      <w:r w:rsidRPr="00B04527">
        <w:rPr>
          <w:szCs w:val="16"/>
        </w:rPr>
        <w:t>Grenzwerteverordnung 2021 - GKV 2021, BGBl. II Nr. 253/2001 idgF</w:t>
      </w:r>
    </w:p>
  </w:footnote>
  <w:footnote w:id="7">
    <w:p w14:paraId="524A869A" w14:textId="4A4F90DC" w:rsidR="00191DEE" w:rsidRPr="00191DEE" w:rsidRDefault="00191DEE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hyperlink r:id="rId3" w:history="1">
        <w:r w:rsidR="00BA194C" w:rsidRPr="00BA194C">
          <w:rPr>
            <w:rStyle w:val="Hyperlink"/>
            <w:lang w:val="de-AT"/>
          </w:rPr>
          <w:t>Renewable raw materials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C6EC2" w14:textId="3B6C6C40" w:rsidR="00D20CAD" w:rsidRPr="00D20CAD" w:rsidRDefault="00D20CAD" w:rsidP="00D20CAD">
    <w:pPr>
      <w:pStyle w:val="Kopfzeile"/>
      <w:jc w:val="right"/>
      <w:rPr>
        <w:lang w:val="de-AT"/>
      </w:rPr>
    </w:pPr>
    <w:r>
      <w:rPr>
        <w:lang w:val="de-AT"/>
      </w:rPr>
      <w:t xml:space="preserve">Version </w:t>
    </w:r>
    <w:r w:rsidR="00221AB2">
      <w:rPr>
        <w:lang w:val="de-AT"/>
      </w:rPr>
      <w:t>Jan</w:t>
    </w:r>
    <w:r>
      <w:rPr>
        <w:lang w:val="de-AT"/>
      </w:rPr>
      <w:t>. 202</w:t>
    </w:r>
    <w:r w:rsidR="00221AB2">
      <w:rPr>
        <w:lang w:val="de-AT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E355C"/>
    <w:multiLevelType w:val="hybridMultilevel"/>
    <w:tmpl w:val="C5887D2C"/>
    <w:lvl w:ilvl="0" w:tplc="0708177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E71EB5"/>
    <w:multiLevelType w:val="hybridMultilevel"/>
    <w:tmpl w:val="81201FB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711868D0"/>
    <w:multiLevelType w:val="hybridMultilevel"/>
    <w:tmpl w:val="C51EB9A4"/>
    <w:lvl w:ilvl="0" w:tplc="0C070019">
      <w:start w:val="1"/>
      <w:numFmt w:val="lowerLetter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7C5AA9"/>
    <w:multiLevelType w:val="hybridMultilevel"/>
    <w:tmpl w:val="8C74A0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7763728">
    <w:abstractNumId w:val="1"/>
  </w:num>
  <w:num w:numId="2" w16cid:durableId="977490426">
    <w:abstractNumId w:val="2"/>
  </w:num>
  <w:num w:numId="3" w16cid:durableId="72884433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071974560">
    <w:abstractNumId w:val="7"/>
  </w:num>
  <w:num w:numId="5" w16cid:durableId="1421876333">
    <w:abstractNumId w:val="5"/>
  </w:num>
  <w:num w:numId="6" w16cid:durableId="1967732058">
    <w:abstractNumId w:val="6"/>
  </w:num>
  <w:num w:numId="7" w16cid:durableId="629478831">
    <w:abstractNumId w:val="9"/>
  </w:num>
  <w:num w:numId="8" w16cid:durableId="1997604528">
    <w:abstractNumId w:val="3"/>
  </w:num>
  <w:num w:numId="9" w16cid:durableId="513611354">
    <w:abstractNumId w:val="8"/>
  </w:num>
  <w:num w:numId="10" w16cid:durableId="1779761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tJFaO6OtGXtCNSrtrRyh8zZbdfEuMvC3cCUsopE9y+Cedhd3jhFIgc58+T/7MmeKwj4us/W0m3agAsoisAXunw==" w:salt="UwtK6x5y4Rp6J5hEHFaI8Q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D59"/>
    <w:rsid w:val="0000358D"/>
    <w:rsid w:val="00010B62"/>
    <w:rsid w:val="0003181B"/>
    <w:rsid w:val="00032BAC"/>
    <w:rsid w:val="00036389"/>
    <w:rsid w:val="00037767"/>
    <w:rsid w:val="000813BC"/>
    <w:rsid w:val="000934C6"/>
    <w:rsid w:val="000B06D9"/>
    <w:rsid w:val="000E3782"/>
    <w:rsid w:val="000E44E3"/>
    <w:rsid w:val="00114C76"/>
    <w:rsid w:val="00125687"/>
    <w:rsid w:val="00182879"/>
    <w:rsid w:val="00191DEE"/>
    <w:rsid w:val="001E4DD4"/>
    <w:rsid w:val="00221AB2"/>
    <w:rsid w:val="0023283D"/>
    <w:rsid w:val="00250B04"/>
    <w:rsid w:val="00277F47"/>
    <w:rsid w:val="002B045F"/>
    <w:rsid w:val="002C03F9"/>
    <w:rsid w:val="00302A2B"/>
    <w:rsid w:val="003175D3"/>
    <w:rsid w:val="00364D7E"/>
    <w:rsid w:val="003F5E22"/>
    <w:rsid w:val="004121A4"/>
    <w:rsid w:val="004301FC"/>
    <w:rsid w:val="004305F7"/>
    <w:rsid w:val="00450211"/>
    <w:rsid w:val="004916B2"/>
    <w:rsid w:val="004B6463"/>
    <w:rsid w:val="004D4F49"/>
    <w:rsid w:val="0051039E"/>
    <w:rsid w:val="00536728"/>
    <w:rsid w:val="00592AD0"/>
    <w:rsid w:val="00635D59"/>
    <w:rsid w:val="00635F09"/>
    <w:rsid w:val="0068759B"/>
    <w:rsid w:val="00692C5B"/>
    <w:rsid w:val="006A4056"/>
    <w:rsid w:val="006B65CE"/>
    <w:rsid w:val="006D6A30"/>
    <w:rsid w:val="0077144E"/>
    <w:rsid w:val="00795CB4"/>
    <w:rsid w:val="007B6169"/>
    <w:rsid w:val="007C2899"/>
    <w:rsid w:val="007D4AD0"/>
    <w:rsid w:val="0082566E"/>
    <w:rsid w:val="008464A0"/>
    <w:rsid w:val="00847578"/>
    <w:rsid w:val="00853C1D"/>
    <w:rsid w:val="00872E36"/>
    <w:rsid w:val="008D096B"/>
    <w:rsid w:val="00932984"/>
    <w:rsid w:val="00960B88"/>
    <w:rsid w:val="00963E12"/>
    <w:rsid w:val="00971A48"/>
    <w:rsid w:val="0097505B"/>
    <w:rsid w:val="00991C6E"/>
    <w:rsid w:val="009D5B79"/>
    <w:rsid w:val="009F6350"/>
    <w:rsid w:val="00A77760"/>
    <w:rsid w:val="00AB4F04"/>
    <w:rsid w:val="00AC250F"/>
    <w:rsid w:val="00AD04A4"/>
    <w:rsid w:val="00AD0F7B"/>
    <w:rsid w:val="00AE2E1B"/>
    <w:rsid w:val="00B41DE9"/>
    <w:rsid w:val="00B61946"/>
    <w:rsid w:val="00B633AF"/>
    <w:rsid w:val="00B83F1B"/>
    <w:rsid w:val="00BA194C"/>
    <w:rsid w:val="00BD21DA"/>
    <w:rsid w:val="00BE4253"/>
    <w:rsid w:val="00C16158"/>
    <w:rsid w:val="00C31EC2"/>
    <w:rsid w:val="00C62637"/>
    <w:rsid w:val="00C65425"/>
    <w:rsid w:val="00CA09C2"/>
    <w:rsid w:val="00CA3CD1"/>
    <w:rsid w:val="00CC7FC9"/>
    <w:rsid w:val="00CE5B41"/>
    <w:rsid w:val="00D07713"/>
    <w:rsid w:val="00D20CAD"/>
    <w:rsid w:val="00D41A20"/>
    <w:rsid w:val="00D535DF"/>
    <w:rsid w:val="00D60563"/>
    <w:rsid w:val="00D7279F"/>
    <w:rsid w:val="00D72AAA"/>
    <w:rsid w:val="00DB7FE8"/>
    <w:rsid w:val="00DC2F42"/>
    <w:rsid w:val="00E16ACC"/>
    <w:rsid w:val="00E31961"/>
    <w:rsid w:val="00EB490A"/>
    <w:rsid w:val="00EC0585"/>
    <w:rsid w:val="00ED4AEC"/>
    <w:rsid w:val="00EF2A31"/>
    <w:rsid w:val="00F46DA9"/>
    <w:rsid w:val="00F92EA5"/>
    <w:rsid w:val="00FC2831"/>
    <w:rsid w:val="00FD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BF5F51A"/>
  <w15:docId w15:val="{7840873F-0DAB-4AC4-B688-C24EDFEE3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68759B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D20CAD"/>
    <w:rPr>
      <w:rFonts w:ascii="Arial" w:hAnsi="Arial" w:cs="Times (PCL6)"/>
      <w:sz w:val="16"/>
      <w:lang w:val="de-DE" w:eastAsia="ar-SA"/>
    </w:rPr>
  </w:style>
  <w:style w:type="character" w:customStyle="1" w:styleId="FunotentextZchn">
    <w:name w:val="Fußnotentext Zchn"/>
    <w:basedOn w:val="Absatz-Standardschriftart"/>
    <w:link w:val="Funotentext"/>
    <w:rsid w:val="008464A0"/>
    <w:rPr>
      <w:rFonts w:ascii="Arial" w:hAnsi="Arial" w:cs="Times (PCL6)"/>
      <w:sz w:val="16"/>
      <w:lang w:val="de-DE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91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nfo.bml.gv.at/en/topics/agriculture/agriculture-in-austria/plant-production-in-austria/renewable-raw-materials.html" TargetMode="External"/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86AF8-1B34-4327-A9B1-DB9CE4D950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651212-623E-429E-ABD0-990704AA4F84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customXml/itemProps3.xml><?xml version="1.0" encoding="utf-8"?>
<ds:datastoreItem xmlns:ds="http://schemas.openxmlformats.org/officeDocument/2006/customXml" ds:itemID="{0E640905-F6B4-4A39-B20F-0BA25E3D20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8781C3-1C8A-4ACD-B7A8-A95EE1129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752</Words>
  <Characters>4739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5481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Jovanovic Suzanne</cp:lastModifiedBy>
  <cp:revision>31</cp:revision>
  <cp:lastPrinted>2015-07-08T19:42:00Z</cp:lastPrinted>
  <dcterms:created xsi:type="dcterms:W3CDTF">2021-05-27T09:21:00Z</dcterms:created>
  <dcterms:modified xsi:type="dcterms:W3CDTF">2025-01-27T14:44:00Z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66039100</vt:r8>
  </property>
  <property fmtid="{D5CDD505-2E9C-101B-9397-08002B2CF9AE}" pid="4" name="MediaServiceImageTags">
    <vt:lpwstr/>
  </property>
</Properties>
</file>